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D01" w:rsidRPr="00A06EA0" w:rsidRDefault="00B071DE">
      <w:pPr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</w:pPr>
      <w:r w:rsidRPr="00A06EA0">
        <w:rPr>
          <w:rFonts w:ascii="Arial" w:hAnsi="Arial" w:cs="Arial"/>
          <w:b/>
          <w:noProof/>
          <w:color w:val="FFFFFF" w:themeColor="background1"/>
          <w:sz w:val="60"/>
          <w:szCs w:val="60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51F73736" wp14:editId="140DEDBC">
            <wp:simplePos x="0" y="0"/>
            <wp:positionH relativeFrom="column">
              <wp:posOffset>-546100</wp:posOffset>
            </wp:positionH>
            <wp:positionV relativeFrom="page">
              <wp:posOffset>0</wp:posOffset>
            </wp:positionV>
            <wp:extent cx="7607300" cy="2827655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8276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EA0"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  <w:t>HARTMANN GROUP</w:t>
      </w:r>
    </w:p>
    <w:p w:rsidR="00B071DE" w:rsidRPr="00A06EA0" w:rsidRDefault="00B071DE">
      <w:pPr>
        <w:rPr>
          <w:rFonts w:ascii="Arial" w:hAnsi="Arial" w:cs="Arial"/>
          <w:color w:val="FFFFFF" w:themeColor="background1"/>
          <w:szCs w:val="20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30"/>
          <w:szCs w:val="30"/>
          <w:lang w:val="cs-CZ" w:eastAsia="en-US"/>
        </w:rPr>
        <w:t>Česká republika</w:t>
      </w:r>
    </w:p>
    <w:p w:rsidR="00B071DE" w:rsidRPr="00A06EA0" w:rsidRDefault="00B071DE">
      <w:pPr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:rsidR="00B071DE" w:rsidRPr="00A06EA0" w:rsidRDefault="00B071DE">
      <w:pPr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:rsidR="00314C76" w:rsidRPr="00A06EA0" w:rsidRDefault="00552D01">
      <w:pPr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TISKOVÁ</w:t>
      </w:r>
    </w:p>
    <w:p w:rsidR="003C335C" w:rsidRPr="00A06EA0" w:rsidRDefault="00552D01">
      <w:pPr>
        <w:rPr>
          <w:rFonts w:ascii="Arial" w:hAnsi="Arial" w:cs="Arial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ZPRÁVA</w:t>
      </w:r>
    </w:p>
    <w:p w:rsidR="003C335C" w:rsidRPr="00A06EA0" w:rsidRDefault="003C335C" w:rsidP="003C335C">
      <w:pPr>
        <w:rPr>
          <w:rFonts w:ascii="Arial" w:hAnsi="Arial" w:cs="Arial"/>
          <w:lang w:val="cs-CZ"/>
        </w:rPr>
      </w:pPr>
    </w:p>
    <w:p w:rsidR="003C335C" w:rsidRPr="00A06EA0" w:rsidRDefault="003C335C" w:rsidP="003C335C">
      <w:pPr>
        <w:rPr>
          <w:rFonts w:ascii="Arial" w:hAnsi="Arial" w:cs="Arial"/>
          <w:lang w:val="cs-CZ"/>
        </w:rPr>
      </w:pPr>
    </w:p>
    <w:p w:rsidR="003C335C" w:rsidRPr="00A06EA0" w:rsidRDefault="003C335C" w:rsidP="003C335C">
      <w:pPr>
        <w:rPr>
          <w:rFonts w:ascii="Arial" w:hAnsi="Arial" w:cs="Arial"/>
          <w:lang w:val="cs-CZ"/>
        </w:rPr>
      </w:pPr>
    </w:p>
    <w:p w:rsidR="003C335C" w:rsidRPr="00A06EA0" w:rsidRDefault="003C335C" w:rsidP="003C335C">
      <w:pPr>
        <w:rPr>
          <w:rFonts w:ascii="Arial" w:hAnsi="Arial" w:cs="Arial"/>
          <w:lang w:val="cs-CZ"/>
        </w:rPr>
      </w:pPr>
    </w:p>
    <w:p w:rsidR="003C335C" w:rsidRPr="00A06EA0" w:rsidRDefault="003C335C" w:rsidP="003C335C">
      <w:pPr>
        <w:rPr>
          <w:rFonts w:ascii="Arial" w:hAnsi="Arial" w:cs="Arial"/>
          <w:lang w:val="cs-CZ"/>
        </w:rPr>
      </w:pPr>
    </w:p>
    <w:p w:rsidR="003C335C" w:rsidRPr="00A06EA0" w:rsidRDefault="003C335C" w:rsidP="003C335C">
      <w:pPr>
        <w:rPr>
          <w:rFonts w:ascii="Arial" w:hAnsi="Arial" w:cs="Arial"/>
          <w:lang w:val="cs-CZ"/>
        </w:rPr>
      </w:pPr>
    </w:p>
    <w:p w:rsidR="003E557C" w:rsidRPr="001369B8" w:rsidRDefault="006D4752" w:rsidP="003E557C">
      <w:pPr>
        <w:pStyle w:val="HRperex"/>
        <w:rPr>
          <w:color w:val="002F87"/>
          <w:sz w:val="64"/>
          <w:szCs w:val="64"/>
        </w:rPr>
      </w:pPr>
      <w:r>
        <w:rPr>
          <w:color w:val="002F87"/>
          <w:sz w:val="64"/>
          <w:szCs w:val="64"/>
        </w:rPr>
        <w:t xml:space="preserve">HARTMANN </w:t>
      </w:r>
      <w:r w:rsidR="001232D5">
        <w:rPr>
          <w:color w:val="002F87"/>
          <w:sz w:val="64"/>
          <w:szCs w:val="64"/>
        </w:rPr>
        <w:t>-</w:t>
      </w:r>
      <w:r>
        <w:rPr>
          <w:color w:val="002F87"/>
          <w:sz w:val="64"/>
          <w:szCs w:val="64"/>
        </w:rPr>
        <w:t xml:space="preserve"> RICO </w:t>
      </w:r>
      <w:r w:rsidR="00E45C82">
        <w:rPr>
          <w:color w:val="002F87"/>
          <w:sz w:val="64"/>
          <w:szCs w:val="64"/>
        </w:rPr>
        <w:t>má novou</w:t>
      </w:r>
      <w:r w:rsidR="00E45C82" w:rsidRPr="00E45C82">
        <w:rPr>
          <w:color w:val="002F87"/>
          <w:sz w:val="64"/>
          <w:szCs w:val="64"/>
        </w:rPr>
        <w:t xml:space="preserve"> </w:t>
      </w:r>
      <w:r w:rsidR="00E45C82">
        <w:rPr>
          <w:color w:val="002F87"/>
          <w:sz w:val="64"/>
          <w:szCs w:val="64"/>
        </w:rPr>
        <w:t xml:space="preserve">personální </w:t>
      </w:r>
      <w:r w:rsidR="00E45C82" w:rsidRPr="00CF48F2">
        <w:rPr>
          <w:color w:val="002F87"/>
          <w:sz w:val="64"/>
          <w:szCs w:val="64"/>
        </w:rPr>
        <w:t>ředitelku</w:t>
      </w:r>
    </w:p>
    <w:p w:rsidR="000F7206" w:rsidRDefault="00970D6C" w:rsidP="006B7D8B">
      <w:pPr>
        <w:pStyle w:val="HRperex"/>
        <w:jc w:val="both"/>
      </w:pPr>
      <w:r>
        <w:rPr>
          <w:b/>
          <w:szCs w:val="24"/>
        </w:rPr>
        <w:t>Brno</w:t>
      </w:r>
      <w:r w:rsidR="006D4752">
        <w:rPr>
          <w:b/>
          <w:szCs w:val="24"/>
        </w:rPr>
        <w:t xml:space="preserve"> </w:t>
      </w:r>
      <w:r w:rsidR="001108C6">
        <w:rPr>
          <w:b/>
          <w:szCs w:val="24"/>
        </w:rPr>
        <w:t>24</w:t>
      </w:r>
      <w:r w:rsidR="006D4752">
        <w:rPr>
          <w:b/>
          <w:szCs w:val="24"/>
        </w:rPr>
        <w:t>.</w:t>
      </w:r>
      <w:r w:rsidR="006B7D8B" w:rsidRPr="001369B8">
        <w:rPr>
          <w:b/>
          <w:szCs w:val="24"/>
        </w:rPr>
        <w:t xml:space="preserve"> </w:t>
      </w:r>
      <w:r w:rsidR="006D4752">
        <w:rPr>
          <w:b/>
          <w:szCs w:val="24"/>
        </w:rPr>
        <w:t>října</w:t>
      </w:r>
      <w:r w:rsidR="006B7D8B" w:rsidRPr="001369B8">
        <w:rPr>
          <w:b/>
          <w:szCs w:val="24"/>
        </w:rPr>
        <w:t xml:space="preserve"> 2018</w:t>
      </w:r>
      <w:r w:rsidR="003E557C" w:rsidRPr="001369B8">
        <w:rPr>
          <w:szCs w:val="24"/>
        </w:rPr>
        <w:t xml:space="preserve"> </w:t>
      </w:r>
      <w:r w:rsidR="003E557C" w:rsidRPr="001369B8">
        <w:t xml:space="preserve">– </w:t>
      </w:r>
      <w:r w:rsidR="006D4752">
        <w:t xml:space="preserve">Pozice personální ředitelky </w:t>
      </w:r>
      <w:r w:rsidR="00E45C82">
        <w:t xml:space="preserve">ve společnosti </w:t>
      </w:r>
      <w:proofErr w:type="gramStart"/>
      <w:r w:rsidR="006D4752">
        <w:t>HARTMANN</w:t>
      </w:r>
      <w:r w:rsidR="001232D5">
        <w:t xml:space="preserve"> </w:t>
      </w:r>
      <w:r w:rsidR="001108C6">
        <w:t>-</w:t>
      </w:r>
      <w:r w:rsidR="006D4752">
        <w:t xml:space="preserve"> RICO</w:t>
      </w:r>
      <w:proofErr w:type="gramEnd"/>
      <w:r w:rsidR="006D4752">
        <w:t xml:space="preserve"> se </w:t>
      </w:r>
      <w:r w:rsidR="00DC7DB4">
        <w:t>u</w:t>
      </w:r>
      <w:r w:rsidR="006D4752">
        <w:t xml:space="preserve">jala Noemi Gill. Posledních pět let působila jako </w:t>
      </w:r>
      <w:r w:rsidR="00DC7DB4">
        <w:t>ředit</w:t>
      </w:r>
      <w:r w:rsidR="000C6264">
        <w:t>e</w:t>
      </w:r>
      <w:r w:rsidR="00DC7DB4">
        <w:t>lka</w:t>
      </w:r>
      <w:r w:rsidR="000F7206">
        <w:t xml:space="preserve"> personálního oddělení</w:t>
      </w:r>
      <w:r w:rsidR="006D4752">
        <w:t xml:space="preserve"> společnosti </w:t>
      </w:r>
      <w:proofErr w:type="spellStart"/>
      <w:r w:rsidR="006D4752">
        <w:t>ModusLink</w:t>
      </w:r>
      <w:proofErr w:type="spellEnd"/>
      <w:r w:rsidR="006D4752">
        <w:t xml:space="preserve">, předchozích pět let jako HR manažerka v Zetor </w:t>
      </w:r>
      <w:proofErr w:type="spellStart"/>
      <w:r w:rsidR="006D4752">
        <w:t>Tractors</w:t>
      </w:r>
      <w:proofErr w:type="spellEnd"/>
      <w:r w:rsidR="006D4752">
        <w:t xml:space="preserve">. </w:t>
      </w:r>
    </w:p>
    <w:p w:rsidR="006B7D8B" w:rsidRPr="000F7206" w:rsidRDefault="000F7206" w:rsidP="006B7D8B">
      <w:pPr>
        <w:pStyle w:val="HRperex"/>
        <w:jc w:val="both"/>
        <w:rPr>
          <w:color w:val="auto"/>
          <w:szCs w:val="24"/>
        </w:rPr>
      </w:pPr>
      <w:r>
        <w:rPr>
          <w:color w:val="auto"/>
          <w:szCs w:val="24"/>
        </w:rPr>
        <w:t>Noemi Gill m</w:t>
      </w:r>
      <w:r w:rsidR="00294A80" w:rsidRPr="000F7206">
        <w:rPr>
          <w:color w:val="auto"/>
          <w:szCs w:val="24"/>
        </w:rPr>
        <w:t>á bohaté zkušenosti s vytvářením personálních strategií. Součástí její práce v</w:t>
      </w:r>
      <w:r w:rsidR="001232D5">
        <w:rPr>
          <w:color w:val="auto"/>
          <w:szCs w:val="24"/>
        </w:rPr>
        <w:t> </w:t>
      </w:r>
      <w:proofErr w:type="gramStart"/>
      <w:r w:rsidR="006D4752" w:rsidRPr="000F7206">
        <w:rPr>
          <w:color w:val="auto"/>
          <w:szCs w:val="24"/>
        </w:rPr>
        <w:t>HARTMANN</w:t>
      </w:r>
      <w:r w:rsidR="001232D5">
        <w:rPr>
          <w:color w:val="auto"/>
          <w:szCs w:val="24"/>
        </w:rPr>
        <w:t xml:space="preserve"> - </w:t>
      </w:r>
      <w:r w:rsidR="006D4752" w:rsidRPr="000F7206">
        <w:rPr>
          <w:color w:val="auto"/>
          <w:szCs w:val="24"/>
        </w:rPr>
        <w:t>RICO</w:t>
      </w:r>
      <w:proofErr w:type="gramEnd"/>
      <w:r w:rsidR="006D4752" w:rsidRPr="000F7206">
        <w:rPr>
          <w:color w:val="auto"/>
          <w:szCs w:val="24"/>
        </w:rPr>
        <w:t xml:space="preserve"> </w:t>
      </w:r>
      <w:r w:rsidR="00294A80" w:rsidRPr="000F7206">
        <w:rPr>
          <w:color w:val="auto"/>
          <w:szCs w:val="24"/>
        </w:rPr>
        <w:t>je</w:t>
      </w:r>
      <w:r w:rsidR="006D4752" w:rsidRPr="000F7206">
        <w:rPr>
          <w:color w:val="auto"/>
          <w:szCs w:val="24"/>
        </w:rPr>
        <w:t xml:space="preserve"> nábor nových </w:t>
      </w:r>
      <w:r w:rsidR="00294A80" w:rsidRPr="000F7206">
        <w:rPr>
          <w:color w:val="auto"/>
          <w:szCs w:val="24"/>
        </w:rPr>
        <w:t>zaměstnanců</w:t>
      </w:r>
      <w:r w:rsidR="00425EB3" w:rsidRPr="000F7206">
        <w:rPr>
          <w:color w:val="auto"/>
          <w:szCs w:val="24"/>
        </w:rPr>
        <w:t>, rozvoj talentů, řízení výkonnosti a změn a interní komunikace</w:t>
      </w:r>
      <w:r w:rsidR="006D4752" w:rsidRPr="000F7206">
        <w:rPr>
          <w:color w:val="auto"/>
          <w:szCs w:val="24"/>
        </w:rPr>
        <w:t>.</w:t>
      </w:r>
    </w:p>
    <w:p w:rsidR="00294A80" w:rsidRPr="00425EB3" w:rsidRDefault="00294A80" w:rsidP="00425EB3">
      <w:pPr>
        <w:spacing w:line="276" w:lineRule="auto"/>
        <w:jc w:val="both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i/>
          <w:sz w:val="24"/>
          <w:lang w:val="cs-CZ"/>
        </w:rPr>
        <w:t xml:space="preserve">„V </w:t>
      </w:r>
      <w:proofErr w:type="gramStart"/>
      <w:r>
        <w:rPr>
          <w:rFonts w:ascii="Arial" w:hAnsi="Arial" w:cs="Arial"/>
          <w:i/>
          <w:sz w:val="24"/>
          <w:lang w:val="cs-CZ"/>
        </w:rPr>
        <w:t>HARTMANN</w:t>
      </w:r>
      <w:r w:rsidR="001232D5">
        <w:rPr>
          <w:rFonts w:ascii="Arial" w:hAnsi="Arial" w:cs="Arial"/>
          <w:i/>
          <w:sz w:val="24"/>
          <w:lang w:val="cs-CZ"/>
        </w:rPr>
        <w:t xml:space="preserve"> -</w:t>
      </w:r>
      <w:r>
        <w:rPr>
          <w:rFonts w:ascii="Arial" w:hAnsi="Arial" w:cs="Arial"/>
          <w:i/>
          <w:sz w:val="24"/>
          <w:lang w:val="cs-CZ"/>
        </w:rPr>
        <w:t xml:space="preserve"> RICO</w:t>
      </w:r>
      <w:proofErr w:type="gramEnd"/>
      <w:r>
        <w:rPr>
          <w:rFonts w:ascii="Arial" w:hAnsi="Arial" w:cs="Arial"/>
          <w:i/>
          <w:sz w:val="24"/>
          <w:lang w:val="cs-CZ"/>
        </w:rPr>
        <w:t xml:space="preserve"> cítím lidskost a mým cílem na pozici personální ředitelky je tuto lidskost udržet a prohloubit. Díky moderním </w:t>
      </w:r>
      <w:r w:rsidRPr="00CF48F2">
        <w:rPr>
          <w:rFonts w:ascii="Arial" w:hAnsi="Arial" w:cs="Arial"/>
          <w:i/>
          <w:sz w:val="24"/>
          <w:lang w:val="cs-CZ"/>
        </w:rPr>
        <w:t xml:space="preserve">technologiím </w:t>
      </w:r>
      <w:r w:rsidR="003A4BF7" w:rsidRPr="00CF48F2">
        <w:rPr>
          <w:rFonts w:ascii="Arial" w:hAnsi="Arial" w:cs="Arial"/>
          <w:i/>
          <w:sz w:val="24"/>
          <w:lang w:val="cs-CZ"/>
        </w:rPr>
        <w:t xml:space="preserve">a tlaku na výkon </w:t>
      </w:r>
      <w:r w:rsidRPr="00CF48F2">
        <w:rPr>
          <w:rFonts w:ascii="Arial" w:hAnsi="Arial" w:cs="Arial"/>
          <w:i/>
          <w:sz w:val="24"/>
          <w:lang w:val="cs-CZ"/>
        </w:rPr>
        <w:t xml:space="preserve">se </w:t>
      </w:r>
      <w:r w:rsidR="007B3D8A" w:rsidRPr="00CF48F2">
        <w:rPr>
          <w:rFonts w:ascii="Arial" w:hAnsi="Arial" w:cs="Arial"/>
          <w:i/>
          <w:sz w:val="24"/>
          <w:lang w:val="cs-CZ"/>
        </w:rPr>
        <w:t>občas</w:t>
      </w:r>
      <w:r>
        <w:rPr>
          <w:rFonts w:ascii="Arial" w:hAnsi="Arial" w:cs="Arial"/>
          <w:i/>
          <w:sz w:val="24"/>
          <w:lang w:val="cs-CZ"/>
        </w:rPr>
        <w:t xml:space="preserve"> z firem vytrácí, já o tento element ale nechci přijít</w:t>
      </w:r>
      <w:r w:rsidR="000F7206">
        <w:rPr>
          <w:rFonts w:ascii="Arial" w:hAnsi="Arial" w:cs="Arial"/>
          <w:i/>
          <w:sz w:val="24"/>
          <w:lang w:val="cs-CZ"/>
        </w:rPr>
        <w:t>,“</w:t>
      </w:r>
      <w:r>
        <w:rPr>
          <w:rFonts w:ascii="Arial" w:hAnsi="Arial" w:cs="Arial"/>
          <w:i/>
          <w:sz w:val="24"/>
          <w:lang w:val="cs-CZ"/>
        </w:rPr>
        <w:t xml:space="preserve"> </w:t>
      </w:r>
      <w:r w:rsidR="000F7206">
        <w:rPr>
          <w:rFonts w:ascii="Arial" w:hAnsi="Arial" w:cs="Arial"/>
          <w:sz w:val="24"/>
          <w:lang w:val="cs-CZ"/>
        </w:rPr>
        <w:t xml:space="preserve">říká Noemi Gill a pokračuje: </w:t>
      </w:r>
      <w:r w:rsidR="000F7206" w:rsidRPr="000F7206">
        <w:rPr>
          <w:rFonts w:ascii="Arial" w:hAnsi="Arial" w:cs="Arial"/>
          <w:i/>
          <w:sz w:val="24"/>
          <w:lang w:val="cs-CZ"/>
        </w:rPr>
        <w:t>„V</w:t>
      </w:r>
      <w:r>
        <w:rPr>
          <w:rFonts w:ascii="Arial" w:hAnsi="Arial" w:cs="Arial"/>
          <w:i/>
          <w:sz w:val="24"/>
          <w:lang w:val="cs-CZ"/>
        </w:rPr>
        <w:t>ěřím, že férovost, otevřenost a vzájemná podpora jsou nejlepší motivací zaměstnanců a klíčem ke špičkovým výsledkům firmy jako celku.“</w:t>
      </w:r>
    </w:p>
    <w:p w:rsidR="00294A80" w:rsidRDefault="00294A80" w:rsidP="00294A80">
      <w:pPr>
        <w:spacing w:line="276" w:lineRule="auto"/>
        <w:jc w:val="both"/>
        <w:rPr>
          <w:rFonts w:ascii="Arial" w:hAnsi="Arial" w:cs="Arial"/>
          <w:i/>
          <w:sz w:val="24"/>
          <w:lang w:val="cs-CZ"/>
        </w:rPr>
      </w:pPr>
    </w:p>
    <w:p w:rsidR="00104455" w:rsidRDefault="00104455" w:rsidP="003E557C">
      <w:pPr>
        <w:spacing w:line="276" w:lineRule="auto"/>
        <w:jc w:val="both"/>
        <w:rPr>
          <w:rFonts w:ascii="Arial" w:hAnsi="Arial" w:cs="Arial"/>
          <w:i/>
          <w:sz w:val="24"/>
          <w:lang w:val="cs-CZ"/>
        </w:rPr>
      </w:pPr>
    </w:p>
    <w:p w:rsidR="003E557C" w:rsidRPr="001369B8" w:rsidRDefault="003E557C" w:rsidP="003E557C">
      <w:pPr>
        <w:spacing w:line="276" w:lineRule="auto"/>
        <w:jc w:val="both"/>
        <w:rPr>
          <w:rFonts w:ascii="Arial" w:eastAsia="Cambria" w:hAnsi="Arial" w:cs="Arial"/>
          <w:sz w:val="22"/>
          <w:szCs w:val="18"/>
          <w:lang w:val="cs-CZ"/>
        </w:rPr>
      </w:pPr>
    </w:p>
    <w:p w:rsidR="006B7D8B" w:rsidRPr="001369B8" w:rsidRDefault="006B7D8B" w:rsidP="006B7D8B">
      <w:pPr>
        <w:spacing w:line="276" w:lineRule="auto"/>
        <w:jc w:val="both"/>
        <w:rPr>
          <w:rFonts w:ascii="Arial" w:eastAsia="Cambria" w:hAnsi="Arial" w:cs="Arial"/>
          <w:b/>
          <w:color w:val="009BDF"/>
          <w:szCs w:val="20"/>
          <w:lang w:val="cs-CZ"/>
        </w:rPr>
      </w:pPr>
      <w:r w:rsidRPr="001369B8">
        <w:rPr>
          <w:rFonts w:ascii="Arial" w:eastAsia="Cambria" w:hAnsi="Arial" w:cs="Arial"/>
          <w:b/>
          <w:color w:val="009BDF"/>
          <w:szCs w:val="20"/>
          <w:lang w:val="cs-CZ"/>
        </w:rPr>
        <w:t xml:space="preserve">Společnost </w:t>
      </w:r>
      <w:proofErr w:type="gramStart"/>
      <w:r w:rsidRPr="001369B8">
        <w:rPr>
          <w:rFonts w:ascii="Arial" w:eastAsia="Cambria" w:hAnsi="Arial" w:cs="Arial"/>
          <w:b/>
          <w:color w:val="009BDF"/>
          <w:szCs w:val="20"/>
          <w:lang w:val="cs-CZ"/>
        </w:rPr>
        <w:t xml:space="preserve">HARTMANN </w:t>
      </w:r>
      <w:r w:rsidR="001232D5">
        <w:rPr>
          <w:rFonts w:ascii="Arial" w:eastAsia="Cambria" w:hAnsi="Arial" w:cs="Arial"/>
          <w:b/>
          <w:color w:val="009BDF"/>
          <w:szCs w:val="20"/>
          <w:lang w:val="cs-CZ"/>
        </w:rPr>
        <w:t>-</w:t>
      </w:r>
      <w:r w:rsidRPr="001369B8">
        <w:rPr>
          <w:rFonts w:ascii="Arial" w:eastAsia="Cambria" w:hAnsi="Arial" w:cs="Arial"/>
          <w:b/>
          <w:color w:val="009BDF"/>
          <w:szCs w:val="20"/>
          <w:lang w:val="cs-CZ"/>
        </w:rPr>
        <w:t xml:space="preserve"> RICO</w:t>
      </w:r>
      <w:proofErr w:type="gramEnd"/>
      <w:r w:rsidRPr="001369B8">
        <w:rPr>
          <w:rFonts w:ascii="Arial" w:eastAsia="Cambria" w:hAnsi="Arial" w:cs="Arial"/>
          <w:b/>
          <w:color w:val="009BDF"/>
          <w:szCs w:val="20"/>
          <w:lang w:val="cs-CZ"/>
        </w:rPr>
        <w:t xml:space="preserve"> </w:t>
      </w:r>
    </w:p>
    <w:p w:rsidR="003C335C" w:rsidRPr="000F7206" w:rsidRDefault="006B7D8B" w:rsidP="000F7206">
      <w:pPr>
        <w:spacing w:line="276" w:lineRule="auto"/>
        <w:ind w:right="142"/>
        <w:jc w:val="both"/>
        <w:rPr>
          <w:rFonts w:ascii="Arial" w:eastAsia="Cambria" w:hAnsi="Arial" w:cs="Arial"/>
          <w:szCs w:val="20"/>
          <w:lang w:val="cs-CZ"/>
        </w:rPr>
      </w:pPr>
      <w:r w:rsidRPr="001369B8">
        <w:rPr>
          <w:rFonts w:ascii="Arial" w:eastAsia="Cambria" w:hAnsi="Arial" w:cs="Arial"/>
          <w:bCs/>
          <w:szCs w:val="20"/>
          <w:lang w:val="cs-CZ"/>
        </w:rPr>
        <w:t xml:space="preserve">Společnost </w:t>
      </w:r>
      <w:proofErr w:type="gramStart"/>
      <w:r w:rsidRPr="001369B8">
        <w:rPr>
          <w:rFonts w:ascii="Arial" w:eastAsia="Cambria" w:hAnsi="Arial" w:cs="Arial"/>
          <w:bCs/>
          <w:szCs w:val="20"/>
          <w:lang w:val="cs-CZ"/>
        </w:rPr>
        <w:t xml:space="preserve">HARTMANN </w:t>
      </w:r>
      <w:r w:rsidR="001232D5">
        <w:rPr>
          <w:rFonts w:ascii="Arial" w:eastAsia="Cambria" w:hAnsi="Arial" w:cs="Arial"/>
          <w:bCs/>
          <w:szCs w:val="20"/>
          <w:lang w:val="cs-CZ"/>
        </w:rPr>
        <w:t>-</w:t>
      </w:r>
      <w:r w:rsidRPr="001369B8">
        <w:rPr>
          <w:rFonts w:ascii="Arial" w:eastAsia="Cambria" w:hAnsi="Arial" w:cs="Arial"/>
          <w:bCs/>
          <w:szCs w:val="20"/>
          <w:lang w:val="cs-CZ"/>
        </w:rPr>
        <w:t xml:space="preserve"> RICO</w:t>
      </w:r>
      <w:proofErr w:type="gramEnd"/>
      <w:r w:rsidRPr="001369B8">
        <w:rPr>
          <w:rFonts w:ascii="Arial" w:eastAsia="Cambria" w:hAnsi="Arial" w:cs="Arial"/>
          <w:bCs/>
          <w:szCs w:val="20"/>
          <w:lang w:val="cs-CZ"/>
        </w:rPr>
        <w:t xml:space="preserve"> a.s. patří mezi nejvýznamnější výrobce a distributory zdravotnických prostředků a hygienických výrobků v České republice. Vznikla v roce 1991 vstupem společnosti PAUL HARTMANN AG do tehdejšího podniku </w:t>
      </w:r>
      <w:proofErr w:type="spellStart"/>
      <w:r w:rsidRPr="001369B8">
        <w:rPr>
          <w:rFonts w:ascii="Arial" w:eastAsia="Cambria" w:hAnsi="Arial" w:cs="Arial"/>
          <w:bCs/>
          <w:szCs w:val="20"/>
          <w:lang w:val="cs-CZ"/>
        </w:rPr>
        <w:t>Rico</w:t>
      </w:r>
      <w:proofErr w:type="spellEnd"/>
      <w:r w:rsidRPr="001369B8">
        <w:rPr>
          <w:rFonts w:ascii="Arial" w:eastAsia="Cambria" w:hAnsi="Arial" w:cs="Arial"/>
          <w:bCs/>
          <w:szCs w:val="20"/>
          <w:lang w:val="cs-CZ"/>
        </w:rPr>
        <w:t xml:space="preserve"> Veverská Bítýška. Společnost je součástí mezinárodní skupiny HARTMANN se sídlem v</w:t>
      </w:r>
      <w:r w:rsidR="003E557C" w:rsidRPr="001369B8">
        <w:rPr>
          <w:rFonts w:ascii="Arial" w:eastAsia="Cambria" w:hAnsi="Arial" w:cs="Arial"/>
          <w:bCs/>
          <w:szCs w:val="20"/>
          <w:lang w:val="cs-CZ"/>
        </w:rPr>
        <w:t xml:space="preserve"> </w:t>
      </w:r>
      <w:proofErr w:type="spellStart"/>
      <w:r w:rsidRPr="001369B8">
        <w:rPr>
          <w:rFonts w:ascii="Arial" w:eastAsia="Cambria" w:hAnsi="Arial" w:cs="Arial"/>
          <w:bCs/>
          <w:szCs w:val="20"/>
          <w:lang w:val="cs-CZ"/>
        </w:rPr>
        <w:t>Heidenheimu</w:t>
      </w:r>
      <w:proofErr w:type="spellEnd"/>
      <w:r w:rsidRPr="001369B8">
        <w:rPr>
          <w:rFonts w:ascii="Arial" w:eastAsia="Cambria" w:hAnsi="Arial" w:cs="Arial"/>
          <w:bCs/>
          <w:szCs w:val="20"/>
          <w:lang w:val="cs-CZ"/>
        </w:rPr>
        <w:t xml:space="preserve"> v Německu. Více než 20 let působí HARTMANN </w:t>
      </w:r>
      <w:r w:rsidR="00B72C7C">
        <w:rPr>
          <w:rFonts w:ascii="Arial" w:eastAsia="Cambria" w:hAnsi="Arial" w:cs="Arial"/>
          <w:bCs/>
          <w:szCs w:val="20"/>
          <w:lang w:val="cs-CZ"/>
        </w:rPr>
        <w:t>-</w:t>
      </w:r>
      <w:bookmarkStart w:id="0" w:name="_GoBack"/>
      <w:bookmarkEnd w:id="0"/>
      <w:r w:rsidRPr="001369B8">
        <w:rPr>
          <w:rFonts w:ascii="Arial" w:eastAsia="Cambria" w:hAnsi="Arial" w:cs="Arial"/>
          <w:bCs/>
          <w:szCs w:val="20"/>
          <w:lang w:val="cs-CZ"/>
        </w:rPr>
        <w:t xml:space="preserve"> RICO také na území Slovenska se sídlem v Bratislavě. </w:t>
      </w:r>
      <w:proofErr w:type="gramStart"/>
      <w:r w:rsidRPr="001369B8">
        <w:rPr>
          <w:rFonts w:ascii="Arial" w:eastAsia="Cambria" w:hAnsi="Arial" w:cs="Arial"/>
          <w:bCs/>
          <w:szCs w:val="20"/>
          <w:lang w:val="cs-CZ"/>
        </w:rPr>
        <w:t xml:space="preserve">HARTMANN </w:t>
      </w:r>
      <w:r w:rsidR="001232D5">
        <w:rPr>
          <w:rFonts w:ascii="Arial" w:eastAsia="Cambria" w:hAnsi="Arial" w:cs="Arial"/>
          <w:bCs/>
          <w:szCs w:val="20"/>
          <w:lang w:val="cs-CZ"/>
        </w:rPr>
        <w:t>-</w:t>
      </w:r>
      <w:r w:rsidRPr="001369B8">
        <w:rPr>
          <w:rFonts w:ascii="Arial" w:eastAsia="Cambria" w:hAnsi="Arial" w:cs="Arial"/>
          <w:bCs/>
          <w:szCs w:val="20"/>
          <w:lang w:val="cs-CZ"/>
        </w:rPr>
        <w:t xml:space="preserve"> RICO</w:t>
      </w:r>
      <w:proofErr w:type="gramEnd"/>
      <w:r w:rsidRPr="001369B8">
        <w:rPr>
          <w:rFonts w:ascii="Arial" w:eastAsia="Cambria" w:hAnsi="Arial" w:cs="Arial"/>
          <w:bCs/>
          <w:szCs w:val="20"/>
          <w:lang w:val="cs-CZ"/>
        </w:rPr>
        <w:t xml:space="preserve"> zaměstnává celkově více než 1 650 zaměstnanců.</w:t>
      </w:r>
    </w:p>
    <w:sectPr w:rsidR="003C335C" w:rsidRPr="000F7206" w:rsidSect="00967B99">
      <w:footerReference w:type="even" r:id="rId8"/>
      <w:footerReference w:type="default" r:id="rId9"/>
      <w:footerReference w:type="first" r:id="rId10"/>
      <w:pgSz w:w="11900" w:h="16840"/>
      <w:pgMar w:top="709" w:right="1134" w:bottom="1440" w:left="851" w:header="708" w:footer="5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6B" w:rsidRDefault="0016196B" w:rsidP="00442139">
      <w:r>
        <w:separator/>
      </w:r>
    </w:p>
  </w:endnote>
  <w:endnote w:type="continuationSeparator" w:id="0">
    <w:p w:rsidR="0016196B" w:rsidRDefault="0016196B" w:rsidP="0044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ronos Pro">
    <w:altName w:val="Lucida Sans Unicode"/>
    <w:panose1 w:val="020C05020304030203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793" w:rsidRDefault="00840793" w:rsidP="00967B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0793" w:rsidRDefault="008407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793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</w:p>
  <w:p w:rsidR="00840793" w:rsidRPr="00B071DE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:rsidR="00840793" w:rsidRPr="00B071DE" w:rsidRDefault="00DC7DC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19"/>
        <w:szCs w:val="19"/>
        <w:lang w:val="cs-CZ" w:eastAsia="cs-CZ"/>
      </w:rPr>
      <w:drawing>
        <wp:anchor distT="0" distB="0" distL="114300" distR="114300" simplePos="0" relativeHeight="251663360" behindDoc="0" locked="0" layoutInCell="1" allowOverlap="1" wp14:anchorId="60C2E8D9" wp14:editId="306BC70B">
          <wp:simplePos x="0" y="0"/>
          <wp:positionH relativeFrom="column">
            <wp:posOffset>4724400</wp:posOffset>
          </wp:positionH>
          <wp:positionV relativeFrom="paragraph">
            <wp:posOffset>-6985</wp:posOffset>
          </wp:positionV>
          <wp:extent cx="1995805" cy="1019810"/>
          <wp:effectExtent l="0" t="0" r="0" b="0"/>
          <wp:wrapNone/>
          <wp:docPr id="4" name="Picture 4" descr="Eternia:Busy Bee:Hartmann RICO:cz3892 - Hartmann RICO - Sablona tiskove zpravy:Source:200Years_Logo_hart_CZ_RGB_p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ernia:Busy Bee:Hartmann RICO:cz3892 - Hartmann RICO - Sablona tiskove zpravy:Source:200Years_Logo_hart_CZ_RGB_p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793">
      <w:rPr>
        <w:rFonts w:ascii="Arial" w:hAnsi="Arial" w:cs="Arial"/>
        <w:sz w:val="19"/>
        <w:szCs w:val="19"/>
      </w:rPr>
      <w:t xml:space="preserve"> </w:t>
    </w:r>
  </w:p>
  <w:p w:rsidR="00840793" w:rsidRPr="00B071DE" w:rsidRDefault="00840793" w:rsidP="00967B99">
    <w:pPr>
      <w:pStyle w:val="Zpat"/>
      <w:rPr>
        <w:rFonts w:ascii="Arial" w:hAnsi="Arial" w:cs="Arial"/>
        <w:sz w:val="19"/>
        <w:szCs w:val="19"/>
      </w:rPr>
    </w:pPr>
  </w:p>
  <w:p w:rsidR="00840793" w:rsidRDefault="0084079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:rsidR="00840793" w:rsidRPr="00B071DE" w:rsidRDefault="0084079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:rsidR="00840793" w:rsidRPr="00B071DE" w:rsidRDefault="00840793" w:rsidP="00DC7DC3">
    <w:pPr>
      <w:pStyle w:val="Zpat"/>
      <w:tabs>
        <w:tab w:val="clear" w:pos="4153"/>
        <w:tab w:val="clear" w:pos="8306"/>
        <w:tab w:val="left" w:pos="9109"/>
      </w:tabs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  <w:r w:rsidR="00DC7DC3">
      <w:rPr>
        <w:rFonts w:ascii="Arial" w:hAnsi="Arial" w:cs="Arial"/>
        <w:sz w:val="19"/>
        <w:szCs w:val="19"/>
      </w:rPr>
      <w:tab/>
    </w:r>
  </w:p>
  <w:p w:rsidR="00840793" w:rsidRPr="00B071DE" w:rsidRDefault="00840793">
    <w:pPr>
      <w:pStyle w:val="Zpat"/>
      <w:rPr>
        <w:rFonts w:ascii="Arial" w:hAnsi="Arial" w:cs="Arial"/>
        <w:sz w:val="19"/>
        <w:szCs w:val="19"/>
      </w:rPr>
    </w:pPr>
  </w:p>
  <w:p w:rsidR="00840793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:rsidR="00840793" w:rsidRPr="009C1DDB" w:rsidRDefault="00840793" w:rsidP="00967B99">
    <w:pPr>
      <w:pStyle w:val="Zpat"/>
      <w:framePr w:wrap="around" w:vAnchor="text" w:hAnchor="page" w:x="5892" w:y="119"/>
      <w:rPr>
        <w:rStyle w:val="slostrnky"/>
        <w:rFonts w:ascii="Arial" w:hAnsi="Arial" w:cs="Arial"/>
        <w:b/>
        <w:color w:val="002F87"/>
        <w:sz w:val="16"/>
        <w:szCs w:val="16"/>
      </w:rPr>
    </w:pP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begin"/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instrText xml:space="preserve">PAGE  </w:instrTex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separate"/>
    </w:r>
    <w:r w:rsidR="00425EB3">
      <w:rPr>
        <w:rStyle w:val="slostrnky"/>
        <w:rFonts w:ascii="Arial" w:hAnsi="Arial" w:cs="Arial"/>
        <w:b/>
        <w:noProof/>
        <w:color w:val="0D3062"/>
        <w:sz w:val="16"/>
        <w:szCs w:val="16"/>
      </w:rPr>
      <w:t>2</w: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end"/>
    </w:r>
  </w:p>
  <w:p w:rsidR="00840793" w:rsidRPr="00B071DE" w:rsidRDefault="00840793" w:rsidP="00967B99">
    <w:pPr>
      <w:pStyle w:val="Zpat"/>
      <w:jc w:val="center"/>
      <w:rPr>
        <w:rFonts w:ascii="Arial" w:hAnsi="Arial" w:cs="Arial"/>
        <w:b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793" w:rsidRDefault="00840793" w:rsidP="00967B99">
    <w:pPr>
      <w:pStyle w:val="Zpat"/>
      <w:rPr>
        <w:rFonts w:ascii="Arial" w:hAnsi="Arial" w:cs="Arial"/>
        <w:b/>
        <w:color w:val="0D3062"/>
        <w:sz w:val="19"/>
        <w:szCs w:val="19"/>
      </w:rPr>
    </w:pPr>
  </w:p>
  <w:p w:rsidR="00840793" w:rsidRPr="009C1DDB" w:rsidRDefault="00840793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 xml:space="preserve">HARTMANN </w:t>
    </w:r>
    <w:r w:rsidR="001232D5">
      <w:rPr>
        <w:rFonts w:ascii="Arial" w:hAnsi="Arial" w:cs="Arial"/>
        <w:b/>
        <w:color w:val="002F87"/>
        <w:sz w:val="19"/>
        <w:szCs w:val="19"/>
      </w:rPr>
      <w:t>-</w:t>
    </w:r>
    <w:r w:rsidRPr="009C1DDB">
      <w:rPr>
        <w:rFonts w:ascii="Arial" w:hAnsi="Arial" w:cs="Arial"/>
        <w:b/>
        <w:color w:val="002F87"/>
        <w:sz w:val="19"/>
        <w:szCs w:val="19"/>
      </w:rPr>
      <w:t xml:space="preserve"> RICO </w:t>
    </w:r>
    <w:proofErr w:type="spellStart"/>
    <w:r w:rsidRPr="009C1DDB">
      <w:rPr>
        <w:rFonts w:ascii="Arial" w:hAnsi="Arial" w:cs="Arial"/>
        <w:b/>
        <w:color w:val="002F87"/>
        <w:sz w:val="19"/>
        <w:szCs w:val="19"/>
      </w:rPr>
      <w:t>a.s.</w:t>
    </w:r>
    <w:proofErr w:type="spellEnd"/>
  </w:p>
  <w:p w:rsidR="00840793" w:rsidRPr="00B071DE" w:rsidRDefault="00DC7DC3" w:rsidP="00967B99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19"/>
        <w:szCs w:val="19"/>
        <w:lang w:val="cs-CZ" w:eastAsia="cs-CZ"/>
      </w:rPr>
      <w:drawing>
        <wp:anchor distT="0" distB="0" distL="114300" distR="114300" simplePos="0" relativeHeight="251661312" behindDoc="0" locked="0" layoutInCell="1" allowOverlap="1" wp14:anchorId="31BFAE4A" wp14:editId="218E16B0">
          <wp:simplePos x="0" y="0"/>
          <wp:positionH relativeFrom="column">
            <wp:posOffset>4572000</wp:posOffset>
          </wp:positionH>
          <wp:positionV relativeFrom="paragraph">
            <wp:posOffset>26035</wp:posOffset>
          </wp:positionV>
          <wp:extent cx="1995805" cy="1020407"/>
          <wp:effectExtent l="0" t="0" r="0" b="0"/>
          <wp:wrapNone/>
          <wp:docPr id="3" name="Picture 3" descr="Eternia:Busy Bee:Hartmann RICO:cz3892 - Hartmann RICO - Sablona tiskove zpravy:Source:200Years_Logo_hart_CZ_RGB_p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ernia:Busy Bee:Hartmann RICO:cz3892 - Hartmann RICO - Sablona tiskove zpravy:Source:200Years_Logo_hart_CZ_RGB_p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102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40793" w:rsidRPr="00B071DE">
      <w:rPr>
        <w:rFonts w:ascii="Arial" w:hAnsi="Arial" w:cs="Arial"/>
        <w:sz w:val="19"/>
        <w:szCs w:val="19"/>
      </w:rPr>
      <w:t>Masarykovo</w:t>
    </w:r>
    <w:proofErr w:type="spellEnd"/>
    <w:r w:rsidR="00840793" w:rsidRPr="00B071DE">
      <w:rPr>
        <w:rFonts w:ascii="Arial" w:hAnsi="Arial" w:cs="Arial"/>
        <w:sz w:val="19"/>
        <w:szCs w:val="19"/>
      </w:rPr>
      <w:t xml:space="preserve"> </w:t>
    </w:r>
    <w:proofErr w:type="spellStart"/>
    <w:r w:rsidR="00840793" w:rsidRPr="00B071DE">
      <w:rPr>
        <w:rFonts w:ascii="Arial" w:hAnsi="Arial" w:cs="Arial"/>
        <w:sz w:val="19"/>
        <w:szCs w:val="19"/>
      </w:rPr>
      <w:t>nám</w:t>
    </w:r>
    <w:proofErr w:type="spellEnd"/>
    <w:r w:rsidR="00840793" w:rsidRPr="00B071DE">
      <w:rPr>
        <w:rFonts w:ascii="Arial" w:hAnsi="Arial" w:cs="Arial"/>
        <w:sz w:val="19"/>
        <w:szCs w:val="19"/>
      </w:rPr>
      <w:t xml:space="preserve">. 77, 664 </w:t>
    </w:r>
    <w:proofErr w:type="gramStart"/>
    <w:r w:rsidR="00840793" w:rsidRPr="00B071DE">
      <w:rPr>
        <w:rFonts w:ascii="Arial" w:hAnsi="Arial" w:cs="Arial"/>
        <w:sz w:val="19"/>
        <w:szCs w:val="19"/>
      </w:rPr>
      <w:t>71  Veverská</w:t>
    </w:r>
    <w:proofErr w:type="gramEnd"/>
    <w:r w:rsidR="00840793" w:rsidRPr="00B071DE">
      <w:rPr>
        <w:rFonts w:ascii="Arial" w:hAnsi="Arial" w:cs="Arial"/>
        <w:sz w:val="19"/>
        <w:szCs w:val="19"/>
      </w:rPr>
      <w:t xml:space="preserve"> Bítýška</w:t>
    </w:r>
  </w:p>
  <w:p w:rsidR="00840793" w:rsidRPr="00B071DE" w:rsidRDefault="00840793" w:rsidP="00967B99">
    <w:pPr>
      <w:pStyle w:val="Zpat"/>
      <w:rPr>
        <w:rFonts w:ascii="Arial" w:hAnsi="Arial" w:cs="Arial"/>
        <w:sz w:val="19"/>
        <w:szCs w:val="19"/>
      </w:rPr>
    </w:pPr>
  </w:p>
  <w:p w:rsidR="00840793" w:rsidRPr="00905296" w:rsidRDefault="00840793" w:rsidP="00967B99">
    <w:pPr>
      <w:pStyle w:val="Zpat"/>
      <w:rPr>
        <w:rFonts w:ascii="Arial" w:hAnsi="Arial" w:cs="Arial"/>
        <w:color w:val="002F87"/>
        <w:sz w:val="19"/>
        <w:szCs w:val="19"/>
      </w:rPr>
    </w:pPr>
    <w:r w:rsidRPr="00905296">
      <w:rPr>
        <w:rFonts w:ascii="Arial" w:hAnsi="Arial" w:cs="Arial"/>
        <w:b/>
        <w:color w:val="002F87"/>
        <w:sz w:val="19"/>
        <w:szCs w:val="19"/>
      </w:rPr>
      <w:t xml:space="preserve">Irena </w:t>
    </w:r>
    <w:proofErr w:type="spellStart"/>
    <w:r w:rsidRPr="00905296">
      <w:rPr>
        <w:rFonts w:ascii="Arial" w:hAnsi="Arial" w:cs="Arial"/>
        <w:b/>
        <w:color w:val="002F87"/>
        <w:sz w:val="19"/>
        <w:szCs w:val="19"/>
      </w:rPr>
      <w:t>Malá</w:t>
    </w:r>
    <w:proofErr w:type="spellEnd"/>
  </w:p>
  <w:p w:rsidR="00840793" w:rsidRPr="00905296" w:rsidRDefault="00840793" w:rsidP="00967B99">
    <w:pPr>
      <w:pStyle w:val="Zpat"/>
      <w:rPr>
        <w:rFonts w:ascii="Arial" w:hAnsi="Arial" w:cs="Arial"/>
        <w:sz w:val="19"/>
        <w:szCs w:val="19"/>
      </w:rPr>
    </w:pPr>
    <w:r w:rsidRPr="00905296">
      <w:rPr>
        <w:rFonts w:ascii="Arial" w:hAnsi="Arial" w:cs="Arial"/>
        <w:sz w:val="19"/>
        <w:szCs w:val="19"/>
      </w:rPr>
      <w:t>724 671 102</w:t>
    </w:r>
  </w:p>
  <w:p w:rsidR="00840793" w:rsidRPr="00905296" w:rsidRDefault="00840793" w:rsidP="00967B99">
    <w:pPr>
      <w:pStyle w:val="Zpat"/>
      <w:rPr>
        <w:rFonts w:ascii="Arial" w:hAnsi="Arial" w:cs="Arial"/>
        <w:sz w:val="19"/>
        <w:szCs w:val="19"/>
      </w:rPr>
    </w:pPr>
    <w:r w:rsidRPr="00905296">
      <w:rPr>
        <w:rFonts w:ascii="Arial" w:hAnsi="Arial" w:cs="Arial"/>
        <w:sz w:val="19"/>
        <w:szCs w:val="19"/>
      </w:rPr>
      <w:t>irena.mala@hartmann.info</w:t>
    </w:r>
  </w:p>
  <w:p w:rsidR="00840793" w:rsidRPr="00905296" w:rsidRDefault="00840793" w:rsidP="00967B99">
    <w:pPr>
      <w:pStyle w:val="Zpat"/>
      <w:rPr>
        <w:rFonts w:ascii="Arial" w:hAnsi="Arial" w:cs="Arial"/>
        <w:sz w:val="19"/>
        <w:szCs w:val="19"/>
      </w:rPr>
    </w:pPr>
  </w:p>
  <w:p w:rsidR="00840793" w:rsidRPr="009C1DDB" w:rsidRDefault="00840793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www.hartmann.cz</w:t>
    </w:r>
  </w:p>
  <w:p w:rsidR="00840793" w:rsidRPr="009C1DDB" w:rsidRDefault="00840793" w:rsidP="009C1DDB">
    <w:pPr>
      <w:pStyle w:val="Zpat"/>
      <w:framePr w:wrap="around" w:vAnchor="text" w:hAnchor="page" w:x="5892" w:y="141"/>
      <w:jc w:val="center"/>
      <w:rPr>
        <w:rStyle w:val="slostrnky"/>
        <w:rFonts w:ascii="Arial" w:hAnsi="Arial" w:cs="Arial"/>
        <w:b/>
        <w:color w:val="002F87"/>
        <w:sz w:val="16"/>
        <w:szCs w:val="16"/>
      </w:rPr>
    </w:pP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begin"/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instrText xml:space="preserve">PAGE  </w:instrTex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separate"/>
    </w:r>
    <w:r w:rsidR="00425EB3">
      <w:rPr>
        <w:rStyle w:val="slostrnky"/>
        <w:rFonts w:ascii="Arial" w:hAnsi="Arial" w:cs="Arial"/>
        <w:b/>
        <w:noProof/>
        <w:color w:val="002F87"/>
        <w:sz w:val="16"/>
        <w:szCs w:val="16"/>
      </w:rPr>
      <w:t>1</w: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end"/>
    </w:r>
  </w:p>
  <w:p w:rsidR="00840793" w:rsidRDefault="008407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6B" w:rsidRDefault="0016196B" w:rsidP="00442139">
      <w:r>
        <w:separator/>
      </w:r>
    </w:p>
  </w:footnote>
  <w:footnote w:type="continuationSeparator" w:id="0">
    <w:p w:rsidR="0016196B" w:rsidRDefault="0016196B" w:rsidP="0044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263E8"/>
    <w:multiLevelType w:val="hybridMultilevel"/>
    <w:tmpl w:val="0794FE56"/>
    <w:lvl w:ilvl="0" w:tplc="02E68910">
      <w:start w:val="1"/>
      <w:numFmt w:val="bullet"/>
      <w:pStyle w:val="Style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1D2A"/>
    <w:multiLevelType w:val="hybridMultilevel"/>
    <w:tmpl w:val="1770A7E4"/>
    <w:lvl w:ilvl="0" w:tplc="2A46170E">
      <w:start w:val="1"/>
      <w:numFmt w:val="bullet"/>
      <w:pStyle w:val="Textsodrkami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57A24"/>
    <w:multiLevelType w:val="hybridMultilevel"/>
    <w:tmpl w:val="C6F65502"/>
    <w:lvl w:ilvl="0" w:tplc="643CAB72">
      <w:start w:val="1"/>
      <w:numFmt w:val="bullet"/>
      <w:pStyle w:val="Obsah"/>
      <w:lvlText w:val=""/>
      <w:lvlJc w:val="left"/>
      <w:pPr>
        <w:ind w:left="284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39"/>
    <w:rsid w:val="000465DF"/>
    <w:rsid w:val="00071108"/>
    <w:rsid w:val="00074D8F"/>
    <w:rsid w:val="000864B8"/>
    <w:rsid w:val="000C6264"/>
    <w:rsid w:val="000D2080"/>
    <w:rsid w:val="000F7206"/>
    <w:rsid w:val="000F7825"/>
    <w:rsid w:val="00104455"/>
    <w:rsid w:val="001108C6"/>
    <w:rsid w:val="001232D5"/>
    <w:rsid w:val="001369B8"/>
    <w:rsid w:val="0016196B"/>
    <w:rsid w:val="001A5BA3"/>
    <w:rsid w:val="001F1FB1"/>
    <w:rsid w:val="00242DEB"/>
    <w:rsid w:val="00263987"/>
    <w:rsid w:val="00264D4A"/>
    <w:rsid w:val="00276CF7"/>
    <w:rsid w:val="00294A80"/>
    <w:rsid w:val="002C428B"/>
    <w:rsid w:val="002F1149"/>
    <w:rsid w:val="00314C76"/>
    <w:rsid w:val="00352EC8"/>
    <w:rsid w:val="003A4BF7"/>
    <w:rsid w:val="003C335C"/>
    <w:rsid w:val="003E557C"/>
    <w:rsid w:val="00425EB3"/>
    <w:rsid w:val="00442139"/>
    <w:rsid w:val="004F4D4B"/>
    <w:rsid w:val="00552D01"/>
    <w:rsid w:val="00565B5A"/>
    <w:rsid w:val="005B65BC"/>
    <w:rsid w:val="005E201C"/>
    <w:rsid w:val="0061453C"/>
    <w:rsid w:val="00677F78"/>
    <w:rsid w:val="006A233A"/>
    <w:rsid w:val="006B7D8B"/>
    <w:rsid w:val="006C18B2"/>
    <w:rsid w:val="006D4752"/>
    <w:rsid w:val="00756B23"/>
    <w:rsid w:val="007B3D8A"/>
    <w:rsid w:val="007C562D"/>
    <w:rsid w:val="00840793"/>
    <w:rsid w:val="008B48AA"/>
    <w:rsid w:val="00905296"/>
    <w:rsid w:val="009052BD"/>
    <w:rsid w:val="00967B99"/>
    <w:rsid w:val="00970D6C"/>
    <w:rsid w:val="009761BA"/>
    <w:rsid w:val="009C1DDB"/>
    <w:rsid w:val="009F4AA3"/>
    <w:rsid w:val="00A068F3"/>
    <w:rsid w:val="00A06EA0"/>
    <w:rsid w:val="00A246C4"/>
    <w:rsid w:val="00AC2B6F"/>
    <w:rsid w:val="00B071DE"/>
    <w:rsid w:val="00B455DB"/>
    <w:rsid w:val="00B72C7C"/>
    <w:rsid w:val="00BC147D"/>
    <w:rsid w:val="00BD30A9"/>
    <w:rsid w:val="00C830A9"/>
    <w:rsid w:val="00CF48F2"/>
    <w:rsid w:val="00CF6241"/>
    <w:rsid w:val="00CF7133"/>
    <w:rsid w:val="00D119C4"/>
    <w:rsid w:val="00D615C8"/>
    <w:rsid w:val="00D74521"/>
    <w:rsid w:val="00D95DD0"/>
    <w:rsid w:val="00DB4F4B"/>
    <w:rsid w:val="00DC7DB4"/>
    <w:rsid w:val="00DC7DC3"/>
    <w:rsid w:val="00DE35A1"/>
    <w:rsid w:val="00E17D7C"/>
    <w:rsid w:val="00E45C82"/>
    <w:rsid w:val="00F321E8"/>
    <w:rsid w:val="00FA72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46A1C"/>
  <w15:docId w15:val="{3DDE5C3D-0B52-49DF-ABDD-D18FEB32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EastAsia" w:hAnsi="Myriad Pro" w:cs="MyriadPro-Regular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47D"/>
    <w:rPr>
      <w:rFonts w:ascii="Cronos Pro" w:eastAsiaTheme="minorHAnsi" w:hAnsi="Cronos Pro" w:cstheme="minorBidi"/>
      <w:color w:val="auto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">
    <w:name w:val="Obsah"/>
    <w:basedOn w:val="Normln"/>
    <w:autoRedefine/>
    <w:qFormat/>
    <w:rsid w:val="00AC2B6F"/>
    <w:pPr>
      <w:widowControl w:val="0"/>
      <w:numPr>
        <w:numId w:val="2"/>
      </w:numPr>
      <w:suppressAutoHyphens/>
      <w:autoSpaceDE w:val="0"/>
      <w:autoSpaceDN w:val="0"/>
      <w:adjustRightInd w:val="0"/>
      <w:spacing w:after="227" w:line="288" w:lineRule="auto"/>
      <w:textAlignment w:val="center"/>
    </w:pPr>
    <w:rPr>
      <w:rFonts w:ascii="MyriadPro-Regular" w:hAnsi="MyriadPro-Regular"/>
      <w:color w:val="003B61"/>
      <w:sz w:val="28"/>
      <w:szCs w:val="28"/>
    </w:rPr>
  </w:style>
  <w:style w:type="paragraph" w:customStyle="1" w:styleId="Kategorie-Novinky">
    <w:name w:val="Kategorie - Novinky"/>
    <w:basedOn w:val="Kategorie"/>
    <w:next w:val="Nadpisvramcikategorie"/>
    <w:autoRedefine/>
    <w:qFormat/>
    <w:rsid w:val="00AC2B6F"/>
    <w:rPr>
      <w:color w:val="406B25"/>
    </w:rPr>
  </w:style>
  <w:style w:type="paragraph" w:customStyle="1" w:styleId="Nadpisvramcikategorie">
    <w:name w:val="Nadpis v ra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Text">
    <w:name w:val="Text"/>
    <w:basedOn w:val="Normln"/>
    <w:autoRedefine/>
    <w:qFormat/>
    <w:rsid w:val="00AC2B6F"/>
    <w:pPr>
      <w:widowControl w:val="0"/>
      <w:autoSpaceDE w:val="0"/>
      <w:autoSpaceDN w:val="0"/>
      <w:adjustRightInd w:val="0"/>
      <w:spacing w:after="20" w:line="264" w:lineRule="auto"/>
      <w:contextualSpacing/>
      <w:textAlignment w:val="center"/>
    </w:pPr>
    <w:rPr>
      <w:szCs w:val="22"/>
      <w:lang w:val="cs-CZ"/>
    </w:rPr>
  </w:style>
  <w:style w:type="paragraph" w:customStyle="1" w:styleId="Nadpisvramecku">
    <w:name w:val="Nadpis v ramecku"/>
    <w:basedOn w:val="Nadpisvramcikategorie"/>
    <w:autoRedefine/>
    <w:qFormat/>
    <w:rsid w:val="00AC2B6F"/>
    <w:pPr>
      <w:spacing w:before="170"/>
      <w:ind w:left="284"/>
    </w:pPr>
    <w:rPr>
      <w:color w:val="FFFFFF" w:themeColor="background1"/>
    </w:rPr>
  </w:style>
  <w:style w:type="paragraph" w:customStyle="1" w:styleId="Kategorie-Veejnkonzultace">
    <w:name w:val="Kategorie - Veřejné konzultace"/>
    <w:basedOn w:val="Kategorie"/>
    <w:next w:val="Nadpisvramcikategorie"/>
    <w:autoRedefine/>
    <w:qFormat/>
    <w:rsid w:val="00AC2B6F"/>
    <w:rPr>
      <w:color w:val="9D5623"/>
    </w:rPr>
  </w:style>
  <w:style w:type="paragraph" w:customStyle="1" w:styleId="Kategorie">
    <w:name w:val="Kategorie"/>
    <w:basedOn w:val="Normln"/>
    <w:next w:val="Nadpisvramcikategorie"/>
    <w:autoRedefine/>
    <w:qFormat/>
    <w:rsid w:val="00AC2B6F"/>
    <w:rPr>
      <w:rFonts w:ascii="MyriadPro-Bold" w:hAnsi="MyriadPro-Bold" w:cs="MyriadPro-Bold"/>
      <w:b/>
      <w:bCs/>
      <w:sz w:val="60"/>
      <w:szCs w:val="60"/>
      <w:lang w:val="cs-CZ"/>
    </w:rPr>
  </w:style>
  <w:style w:type="paragraph" w:customStyle="1" w:styleId="Kategorie-AkceEEN">
    <w:name w:val="Kategorie - Akce EEN"/>
    <w:basedOn w:val="Kategorie"/>
    <w:next w:val="Nadpisvramcikategorie"/>
    <w:autoRedefine/>
    <w:qFormat/>
    <w:rsid w:val="00AC2B6F"/>
    <w:rPr>
      <w:color w:val="00486D"/>
    </w:rPr>
  </w:style>
  <w:style w:type="paragraph" w:customStyle="1" w:styleId="NadpisvrmcikategorieNovinky">
    <w:name w:val="Nadpis v rámci kategorie Novinky"/>
    <w:basedOn w:val="Nadpisvramcikategorie"/>
    <w:next w:val="Text"/>
    <w:autoRedefine/>
    <w:qFormat/>
    <w:rsid w:val="00AC2B6F"/>
    <w:rPr>
      <w:rFonts w:ascii="Myriad Pro" w:hAnsi="Myriad Pro"/>
      <w:color w:val="8EC02F"/>
    </w:rPr>
  </w:style>
  <w:style w:type="paragraph" w:customStyle="1" w:styleId="NadpisvrmcikategorieVeejnkonzultace">
    <w:name w:val="Nadpis v rámci kategorie Veřejné konzultace"/>
    <w:basedOn w:val="Nadpisvramcikategorie"/>
    <w:next w:val="Text"/>
    <w:autoRedefine/>
    <w:qFormat/>
    <w:rsid w:val="00AC2B6F"/>
    <w:rPr>
      <w:color w:val="E47823"/>
    </w:rPr>
  </w:style>
  <w:style w:type="paragraph" w:customStyle="1" w:styleId="Nadpisvrmeku">
    <w:name w:val="Nadpis v rámečku"/>
    <w:basedOn w:val="Nadpisvramcikategorie"/>
    <w:next w:val="Textvrmeku"/>
    <w:autoRedefine/>
    <w:qFormat/>
    <w:rsid w:val="00AC2B6F"/>
    <w:pPr>
      <w:spacing w:before="170"/>
    </w:pPr>
    <w:rPr>
      <w:color w:val="FFFFFF" w:themeColor="background1"/>
    </w:rPr>
  </w:style>
  <w:style w:type="paragraph" w:customStyle="1" w:styleId="Textvrmeku">
    <w:name w:val="Text v rámečku"/>
    <w:basedOn w:val="Text"/>
    <w:next w:val="Nadpisvrmeku"/>
    <w:autoRedefine/>
    <w:qFormat/>
    <w:rsid w:val="00AC2B6F"/>
    <w:rPr>
      <w:color w:val="FFFFFF" w:themeColor="background1"/>
    </w:rPr>
  </w:style>
  <w:style w:type="paragraph" w:customStyle="1" w:styleId="NadpisvrmcikategorieAkceEEN">
    <w:name w:val="Nadpis v rámci kategorie Akce EEN"/>
    <w:basedOn w:val="Nadpisvramcikategorie"/>
    <w:next w:val="Text"/>
    <w:autoRedefine/>
    <w:qFormat/>
    <w:rsid w:val="00AC2B6F"/>
    <w:rPr>
      <w:color w:val="4A9FCD"/>
    </w:rPr>
  </w:style>
  <w:style w:type="paragraph" w:customStyle="1" w:styleId="Popisekobrzku">
    <w:name w:val="Popisek obrázku"/>
    <w:basedOn w:val="Text"/>
    <w:autoRedefine/>
    <w:qFormat/>
    <w:rsid w:val="00AC2B6F"/>
    <w:rPr>
      <w:sz w:val="18"/>
      <w:szCs w:val="18"/>
    </w:rPr>
  </w:style>
  <w:style w:type="paragraph" w:customStyle="1" w:styleId="Kategorie-Vbrovzen">
    <w:name w:val="Kategorie - Výběrová řízení"/>
    <w:basedOn w:val="Kategorie"/>
    <w:next w:val="Text"/>
    <w:autoRedefine/>
    <w:qFormat/>
    <w:rsid w:val="00AC2B6F"/>
    <w:pPr>
      <w:suppressAutoHyphens/>
    </w:pPr>
    <w:rPr>
      <w:color w:val="406B25"/>
      <w:sz w:val="50"/>
    </w:rPr>
  </w:style>
  <w:style w:type="paragraph" w:customStyle="1" w:styleId="Style1">
    <w:name w:val="Style1"/>
    <w:basedOn w:val="Text"/>
    <w:autoRedefine/>
    <w:qFormat/>
    <w:rsid w:val="00AC2B6F"/>
    <w:pPr>
      <w:numPr>
        <w:numId w:val="3"/>
      </w:numPr>
    </w:pPr>
    <w:rPr>
      <w:rFonts w:ascii="MyriadPro-Regular" w:hAnsi="MyriadPro-Regular"/>
      <w:sz w:val="22"/>
      <w:lang w:val="en-GB"/>
    </w:rPr>
  </w:style>
  <w:style w:type="paragraph" w:customStyle="1" w:styleId="Textsodrkami">
    <w:name w:val="Text s odrážkami"/>
    <w:basedOn w:val="Text"/>
    <w:autoRedefine/>
    <w:qFormat/>
    <w:rsid w:val="00AC2B6F"/>
    <w:pPr>
      <w:numPr>
        <w:numId w:val="4"/>
      </w:numPr>
    </w:pPr>
    <w:rPr>
      <w:rFonts w:ascii="MyriadPro-Regular" w:hAnsi="MyriadPro-Regular"/>
      <w:sz w:val="22"/>
      <w:lang w:val="en-GB"/>
    </w:rPr>
  </w:style>
  <w:style w:type="paragraph" w:customStyle="1" w:styleId="Nadpisvrmcikategorie">
    <w:name w:val="Nadpis v rá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BasicParagraph">
    <w:name w:val="[Basic Paragraph]"/>
    <w:basedOn w:val="Normln"/>
    <w:next w:val="Text"/>
    <w:autoRedefine/>
    <w:uiPriority w:val="99"/>
    <w:qFormat/>
    <w:rsid w:val="00AC2B6F"/>
    <w:pPr>
      <w:widowControl w:val="0"/>
      <w:autoSpaceDE w:val="0"/>
      <w:autoSpaceDN w:val="0"/>
      <w:adjustRightInd w:val="0"/>
      <w:spacing w:line="288" w:lineRule="auto"/>
      <w:textAlignment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13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139"/>
    <w:rPr>
      <w:rFonts w:ascii="Lucida Grande CE" w:eastAsiaTheme="minorHAnsi" w:hAnsi="Lucida Grande CE" w:cs="Lucida Grande CE"/>
      <w:color w:val="auto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B071DE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67B99"/>
  </w:style>
  <w:style w:type="paragraph" w:customStyle="1" w:styleId="HRbntext">
    <w:name w:val="HR běžný text"/>
    <w:autoRedefine/>
    <w:qFormat/>
    <w:rsid w:val="004F4D4B"/>
    <w:pPr>
      <w:spacing w:after="240" w:line="300" w:lineRule="auto"/>
    </w:pPr>
    <w:rPr>
      <w:rFonts w:ascii="Arial" w:eastAsiaTheme="minorHAnsi" w:hAnsi="Arial" w:cs="Arial"/>
      <w:color w:val="auto"/>
      <w:sz w:val="19"/>
      <w:szCs w:val="19"/>
      <w:lang w:val="cs-CZ"/>
    </w:rPr>
  </w:style>
  <w:style w:type="paragraph" w:customStyle="1" w:styleId="HRperex">
    <w:name w:val="HR perex"/>
    <w:basedOn w:val="HRbntext"/>
    <w:next w:val="HRbntext"/>
    <w:autoRedefine/>
    <w:qFormat/>
    <w:rsid w:val="00840793"/>
    <w:pPr>
      <w:spacing w:before="120" w:after="360"/>
    </w:pPr>
    <w:rPr>
      <w:color w:val="009BDF"/>
      <w:sz w:val="24"/>
    </w:rPr>
  </w:style>
  <w:style w:type="paragraph" w:customStyle="1" w:styleId="HRnadpis">
    <w:name w:val="HR nadpis"/>
    <w:basedOn w:val="HRbntext"/>
    <w:next w:val="HRperex"/>
    <w:autoRedefine/>
    <w:qFormat/>
    <w:rsid w:val="00840793"/>
    <w:pPr>
      <w:spacing w:after="360" w:line="240" w:lineRule="auto"/>
    </w:pPr>
    <w:rPr>
      <w:color w:val="002F87"/>
      <w:sz w:val="64"/>
      <w:szCs w:val="64"/>
    </w:rPr>
  </w:style>
  <w:style w:type="paragraph" w:customStyle="1" w:styleId="HRnadpisbloku">
    <w:name w:val="HR nadpis bloku"/>
    <w:basedOn w:val="HRbntext"/>
    <w:next w:val="HRbntext"/>
    <w:autoRedefine/>
    <w:qFormat/>
    <w:rsid w:val="00840793"/>
    <w:pPr>
      <w:spacing w:after="0"/>
    </w:pPr>
    <w:rPr>
      <w:b/>
      <w:color w:val="009BDF"/>
    </w:rPr>
  </w:style>
  <w:style w:type="paragraph" w:customStyle="1" w:styleId="HRsla">
    <w:name w:val="HR čísla"/>
    <w:basedOn w:val="HRbntext"/>
    <w:next w:val="HRbntext"/>
    <w:autoRedefine/>
    <w:qFormat/>
    <w:rsid w:val="00840793"/>
    <w:pPr>
      <w:spacing w:after="0" w:line="240" w:lineRule="auto"/>
    </w:pPr>
    <w:rPr>
      <w:b/>
      <w:color w:val="009BDF"/>
      <w:sz w:val="40"/>
    </w:rPr>
  </w:style>
  <w:style w:type="character" w:styleId="Odkaznakoment">
    <w:name w:val="annotation reference"/>
    <w:basedOn w:val="Standardnpsmoodstavce"/>
    <w:uiPriority w:val="99"/>
    <w:semiHidden/>
    <w:unhideWhenUsed/>
    <w:rsid w:val="003E55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57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57C"/>
    <w:rPr>
      <w:rFonts w:ascii="Cronos Pro" w:eastAsiaTheme="minorHAnsi" w:hAnsi="Cronos Pro" w:cstheme="minorBidi"/>
      <w:color w:val="auto"/>
      <w:sz w:val="20"/>
      <w:szCs w:val="20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57C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74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Manager/>
  <Company>HARTMANN - RICO</Company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HARTMANN - RICO</dc:creator>
  <cp:keywords/>
  <dc:description/>
  <cp:lastModifiedBy>user</cp:lastModifiedBy>
  <cp:revision>5</cp:revision>
  <cp:lastPrinted>2018-10-23T08:36:00Z</cp:lastPrinted>
  <dcterms:created xsi:type="dcterms:W3CDTF">2018-10-23T10:06:00Z</dcterms:created>
  <dcterms:modified xsi:type="dcterms:W3CDTF">2018-10-24T07:40:00Z</dcterms:modified>
  <cp:category/>
</cp:coreProperties>
</file>