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CE5CF" w14:textId="77777777" w:rsidR="00552D01" w:rsidRPr="00A06EA0" w:rsidRDefault="00B071DE">
      <w:pPr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</w:pPr>
      <w:r w:rsidRPr="00A06EA0">
        <w:rPr>
          <w:rFonts w:ascii="Arial" w:hAnsi="Arial" w:cs="Arial"/>
          <w:b/>
          <w:noProof/>
          <w:color w:val="FFFFFF" w:themeColor="background1"/>
          <w:sz w:val="60"/>
          <w:szCs w:val="60"/>
          <w:lang w:val="cs-CZ" w:eastAsia="cs-CZ"/>
        </w:rPr>
        <w:drawing>
          <wp:anchor distT="0" distB="0" distL="114300" distR="114300" simplePos="0" relativeHeight="251658240" behindDoc="1" locked="0" layoutInCell="1" allowOverlap="1" wp14:anchorId="165ED263" wp14:editId="4EB9D128">
            <wp:simplePos x="0" y="0"/>
            <wp:positionH relativeFrom="column">
              <wp:posOffset>-546100</wp:posOffset>
            </wp:positionH>
            <wp:positionV relativeFrom="page">
              <wp:posOffset>0</wp:posOffset>
            </wp:positionV>
            <wp:extent cx="7607300" cy="282765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28276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EA0"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  <w:t>HARTMANN GROUP</w:t>
      </w:r>
    </w:p>
    <w:p w14:paraId="0BD91C7B" w14:textId="77777777" w:rsidR="00B071DE" w:rsidRPr="00A06EA0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  <w:r w:rsidRPr="00A06EA0">
        <w:rPr>
          <w:rFonts w:ascii="Arial" w:hAnsi="Arial" w:cs="Arial"/>
          <w:color w:val="FFFFFF" w:themeColor="background1"/>
          <w:sz w:val="30"/>
          <w:szCs w:val="30"/>
          <w:lang w:val="cs-CZ" w:eastAsia="en-US"/>
        </w:rPr>
        <w:t>Česká republika</w:t>
      </w:r>
    </w:p>
    <w:p w14:paraId="23264BD7" w14:textId="77777777" w:rsidR="00B071DE" w:rsidRPr="00A06EA0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0F383094" w14:textId="77777777" w:rsidR="00B071DE" w:rsidRPr="00A06EA0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79AC5D74" w14:textId="77777777" w:rsidR="00314C76" w:rsidRPr="00A06EA0" w:rsidRDefault="00552D01">
      <w:pPr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</w:pPr>
      <w:r w:rsidRPr="00A06EA0"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TISKOVÁ</w:t>
      </w:r>
    </w:p>
    <w:p w14:paraId="648A141D" w14:textId="77777777" w:rsidR="003C335C" w:rsidRPr="00A06EA0" w:rsidRDefault="00552D01">
      <w:pPr>
        <w:rPr>
          <w:rFonts w:ascii="Arial" w:hAnsi="Arial" w:cs="Arial"/>
          <w:lang w:val="cs-CZ" w:eastAsia="en-US"/>
        </w:rPr>
      </w:pPr>
      <w:r w:rsidRPr="00A06EA0"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ZPRÁVA</w:t>
      </w:r>
    </w:p>
    <w:p w14:paraId="203288CF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4DB732BB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08221F5B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20199D5C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11B687D9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228656DE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3E1A6608" w14:textId="750F0DC7" w:rsidR="00ED4182" w:rsidRDefault="006944C2" w:rsidP="00ED4182">
      <w:pPr>
        <w:pStyle w:val="HRperex"/>
        <w:jc w:val="both"/>
        <w:rPr>
          <w:color w:val="002F87"/>
          <w:sz w:val="64"/>
          <w:szCs w:val="64"/>
        </w:rPr>
      </w:pPr>
      <w:r>
        <w:rPr>
          <w:color w:val="002F87"/>
          <w:sz w:val="64"/>
          <w:szCs w:val="64"/>
        </w:rPr>
        <w:t>Chřipk</w:t>
      </w:r>
      <w:r w:rsidR="00B24068">
        <w:rPr>
          <w:color w:val="002F87"/>
          <w:sz w:val="64"/>
          <w:szCs w:val="64"/>
        </w:rPr>
        <w:t>ová epidemie</w:t>
      </w:r>
      <w:r w:rsidR="0058294B">
        <w:rPr>
          <w:color w:val="002F87"/>
          <w:sz w:val="64"/>
          <w:szCs w:val="64"/>
        </w:rPr>
        <w:t xml:space="preserve"> nebo běžná viróza? </w:t>
      </w:r>
    </w:p>
    <w:p w14:paraId="41ABAE5D" w14:textId="2B6FCE13" w:rsidR="00A06EA0" w:rsidRPr="00A06EA0" w:rsidRDefault="0075063D" w:rsidP="00ED4182">
      <w:pPr>
        <w:pStyle w:val="HRperex"/>
        <w:jc w:val="both"/>
      </w:pPr>
      <w:r>
        <w:t xml:space="preserve">Brno </w:t>
      </w:r>
      <w:r w:rsidR="00150DB9">
        <w:t>5</w:t>
      </w:r>
      <w:bookmarkStart w:id="0" w:name="_GoBack"/>
      <w:bookmarkEnd w:id="0"/>
      <w:r w:rsidR="00ED4182">
        <w:t xml:space="preserve">. </w:t>
      </w:r>
      <w:r w:rsidR="000A5155">
        <w:t>února</w:t>
      </w:r>
      <w:r w:rsidR="00A06EA0" w:rsidRPr="00A06EA0">
        <w:t xml:space="preserve"> – </w:t>
      </w:r>
      <w:r w:rsidR="0058294B">
        <w:t xml:space="preserve">Západní Evropou se prohání chřipková epidemie. Česká republika hlásí průměrně 1500 nemocných na 100 000 obyvatel a počet stále stoupá. </w:t>
      </w:r>
      <w:r w:rsidR="00D11035">
        <w:t xml:space="preserve">Jak ale poznat, zda jste obětí epidemie a potřebujete léčbu antibiotiky nebo jestli se jedná o běžnou virózu, </w:t>
      </w:r>
      <w:r w:rsidR="00B24068">
        <w:t>proti</w:t>
      </w:r>
      <w:r w:rsidR="00D11035">
        <w:t xml:space="preserve"> které stačí teplý čaj a vitamín C</w:t>
      </w:r>
      <w:r w:rsidR="00B24068">
        <w:t>?</w:t>
      </w:r>
    </w:p>
    <w:p w14:paraId="2143559F" w14:textId="6A946ACC" w:rsidR="00D11035" w:rsidRPr="00D11035" w:rsidRDefault="00D11035" w:rsidP="002D6551">
      <w:pPr>
        <w:pStyle w:val="HRbntext"/>
        <w:jc w:val="both"/>
        <w:rPr>
          <w:sz w:val="20"/>
        </w:rPr>
      </w:pPr>
      <w:r w:rsidRPr="00D11035">
        <w:rPr>
          <w:sz w:val="20"/>
        </w:rPr>
        <w:t>V</w:t>
      </w:r>
      <w:r w:rsidRPr="000A5155">
        <w:rPr>
          <w:sz w:val="20"/>
        </w:rPr>
        <w:t> zimním období bývá náš imunitní systém oslabený</w:t>
      </w:r>
      <w:r w:rsidR="00B24068" w:rsidRPr="000A5155">
        <w:rPr>
          <w:sz w:val="20"/>
        </w:rPr>
        <w:t>,</w:t>
      </w:r>
      <w:r w:rsidRPr="000A5155">
        <w:rPr>
          <w:sz w:val="20"/>
        </w:rPr>
        <w:t xml:space="preserve"> a proto může být k nákaze chřipkou v období epidemie velice náchylný. Jediná správná prevence je poctivě si mýt ruce při každém příchodu domů a </w:t>
      </w:r>
      <w:r w:rsidR="00B24068" w:rsidRPr="000A5155">
        <w:rPr>
          <w:sz w:val="20"/>
        </w:rPr>
        <w:t xml:space="preserve">nesahat si neumytýma rukama na obličej. I přes veškerou snahu nás může bolest hlavy, krku a horečka skolit. </w:t>
      </w:r>
      <w:r w:rsidRPr="00D11035">
        <w:rPr>
          <w:sz w:val="20"/>
        </w:rPr>
        <w:t xml:space="preserve">Jak ale poznat, kdy je potřeba navštívit lékaře a nechat si předepsat antibiotika? Vyzkoušejte domácí test </w:t>
      </w:r>
      <w:r w:rsidR="00931B76">
        <w:rPr>
          <w:sz w:val="20"/>
        </w:rPr>
        <w:t>„Pomohou vám k léčení antibiotika?“</w:t>
      </w:r>
      <w:r w:rsidRPr="00D11035">
        <w:rPr>
          <w:sz w:val="20"/>
        </w:rPr>
        <w:t xml:space="preserve"> od značky </w:t>
      </w:r>
      <w:proofErr w:type="spellStart"/>
      <w:r w:rsidRPr="00D11035">
        <w:rPr>
          <w:sz w:val="20"/>
        </w:rPr>
        <w:t>Veroval</w:t>
      </w:r>
      <w:proofErr w:type="spellEnd"/>
      <w:r w:rsidRPr="00D11035">
        <w:rPr>
          <w:sz w:val="20"/>
        </w:rPr>
        <w:t>. Test CRP indikuje původ onemocnění a zjistí tak, zda jsou antibiotika nutná či nikoliv.</w:t>
      </w:r>
    </w:p>
    <w:p w14:paraId="1AF75CF9" w14:textId="3D0B4EFF" w:rsidR="00ED4182" w:rsidRPr="00D11035" w:rsidRDefault="00696997" w:rsidP="002D6551">
      <w:pPr>
        <w:pStyle w:val="HRbntext"/>
        <w:jc w:val="both"/>
        <w:rPr>
          <w:b/>
          <w:sz w:val="20"/>
        </w:rPr>
      </w:pPr>
      <w:r w:rsidRPr="00D11035">
        <w:rPr>
          <w:b/>
          <w:sz w:val="20"/>
        </w:rPr>
        <w:t>Č</w:t>
      </w:r>
      <w:r w:rsidR="00ED4182" w:rsidRPr="00D11035">
        <w:rPr>
          <w:b/>
          <w:sz w:val="20"/>
        </w:rPr>
        <w:t>asté užívání antibiotik škodí</w:t>
      </w:r>
    </w:p>
    <w:p w14:paraId="5AC554E8" w14:textId="47249B6E" w:rsidR="00ED4182" w:rsidRPr="00D11035" w:rsidRDefault="00ED4182" w:rsidP="002D6551">
      <w:pPr>
        <w:pStyle w:val="HRbntext"/>
        <w:jc w:val="both"/>
        <w:rPr>
          <w:sz w:val="20"/>
        </w:rPr>
      </w:pPr>
      <w:r w:rsidRPr="00D11035">
        <w:rPr>
          <w:i/>
          <w:sz w:val="20"/>
        </w:rPr>
        <w:t xml:space="preserve">„Zvýšená tělesná teplota není dostatečnou informací pro určení diagnózy. Je důležité znát hladinu tzv. C-reaktivního </w:t>
      </w:r>
      <w:r w:rsidR="00B24068" w:rsidRPr="00D11035">
        <w:rPr>
          <w:i/>
          <w:sz w:val="20"/>
        </w:rPr>
        <w:t>proteinu – CRP</w:t>
      </w:r>
      <w:r w:rsidRPr="00D11035">
        <w:rPr>
          <w:i/>
          <w:sz w:val="20"/>
        </w:rPr>
        <w:t>. Podle jeho obsahu v krvi poté můžeme poměrně přesně rozlišit mezi bakteriálním nebo jiným, nejčastěji virovým, původem onemocnění. Zatímco první případ splňuje podmínky pro nasazení antibiotik, v druhém se zpravidla stačí vyležet a léčit běžně dostupnými prostředky,"</w:t>
      </w:r>
      <w:r w:rsidRPr="00D11035">
        <w:rPr>
          <w:sz w:val="20"/>
        </w:rPr>
        <w:t xml:space="preserve"> vysvětluje doc. MUDr. Bohumil Seifert, Ph.D., ze Společnosti všeobecného lékařství ČLS JEP.</w:t>
      </w:r>
    </w:p>
    <w:p w14:paraId="3902A26B" w14:textId="457CBE66" w:rsidR="00CF6241" w:rsidRDefault="00ED4182" w:rsidP="002D6551">
      <w:pPr>
        <w:pStyle w:val="HRbntext"/>
        <w:jc w:val="both"/>
        <w:rPr>
          <w:sz w:val="20"/>
        </w:rPr>
      </w:pPr>
      <w:r w:rsidRPr="00D11035">
        <w:rPr>
          <w:sz w:val="20"/>
        </w:rPr>
        <w:t xml:space="preserve">Na klasické nachlazení je tak nasazení antibiotik zbytečné. Při častém užívání antibiotik </w:t>
      </w:r>
      <w:r w:rsidR="00436A70" w:rsidRPr="00D11035">
        <w:rPr>
          <w:sz w:val="20"/>
        </w:rPr>
        <w:t xml:space="preserve">totiž </w:t>
      </w:r>
      <w:r w:rsidRPr="00D11035">
        <w:rPr>
          <w:sz w:val="20"/>
        </w:rPr>
        <w:t xml:space="preserve">hrozí riziko takzvané antibiotické rezidence, kdy se pacient stává vůči léčivu imunní, a </w:t>
      </w:r>
      <w:r w:rsidR="00436A70" w:rsidRPr="00D11035">
        <w:rPr>
          <w:sz w:val="20"/>
        </w:rPr>
        <w:t xml:space="preserve">k případné </w:t>
      </w:r>
      <w:r w:rsidRPr="00D11035">
        <w:rPr>
          <w:sz w:val="20"/>
        </w:rPr>
        <w:t>další léčb</w:t>
      </w:r>
      <w:r w:rsidR="00436A70" w:rsidRPr="00D11035">
        <w:rPr>
          <w:sz w:val="20"/>
        </w:rPr>
        <w:t>ě</w:t>
      </w:r>
      <w:r w:rsidRPr="00D11035">
        <w:rPr>
          <w:sz w:val="20"/>
        </w:rPr>
        <w:t xml:space="preserve"> proto </w:t>
      </w:r>
      <w:r w:rsidR="00436A70" w:rsidRPr="00D11035">
        <w:rPr>
          <w:sz w:val="20"/>
        </w:rPr>
        <w:t xml:space="preserve">potřebuje antibiotika </w:t>
      </w:r>
      <w:r w:rsidRPr="00D11035">
        <w:rPr>
          <w:sz w:val="20"/>
        </w:rPr>
        <w:t>mnohem silnější.</w:t>
      </w:r>
    </w:p>
    <w:p w14:paraId="5DA11782" w14:textId="77777777" w:rsidR="00426BC2" w:rsidRPr="00D11035" w:rsidRDefault="00426BC2" w:rsidP="002D6551">
      <w:pPr>
        <w:pStyle w:val="HRbntext"/>
        <w:jc w:val="both"/>
        <w:rPr>
          <w:sz w:val="20"/>
        </w:rPr>
      </w:pPr>
    </w:p>
    <w:p w14:paraId="7F43D13C" w14:textId="77777777" w:rsidR="00ED4182" w:rsidRPr="00D11035" w:rsidRDefault="00ED4182" w:rsidP="002D6551">
      <w:pPr>
        <w:pStyle w:val="HRbntext"/>
        <w:jc w:val="both"/>
        <w:rPr>
          <w:b/>
          <w:sz w:val="20"/>
        </w:rPr>
      </w:pPr>
      <w:r w:rsidRPr="00D11035">
        <w:rPr>
          <w:b/>
          <w:sz w:val="20"/>
        </w:rPr>
        <w:t>Domácí diagnostika – první krok v péči o zdraví</w:t>
      </w:r>
    </w:p>
    <w:p w14:paraId="4C032036" w14:textId="03123884" w:rsidR="00B24068" w:rsidRPr="00B24068" w:rsidRDefault="00426BC2" w:rsidP="002D6551">
      <w:pPr>
        <w:pStyle w:val="HRbntext"/>
        <w:jc w:val="both"/>
        <w:rPr>
          <w:sz w:val="20"/>
        </w:rPr>
      </w:pPr>
      <w:r w:rsidRPr="000A5155">
        <w:rPr>
          <w:sz w:val="20"/>
        </w:rPr>
        <w:t xml:space="preserve">Osobní návštěva lékaře je pro nás často časově </w:t>
      </w:r>
      <w:r w:rsidR="002D6551" w:rsidRPr="000A5155">
        <w:rPr>
          <w:sz w:val="20"/>
        </w:rPr>
        <w:t>náročná, a tak ji odkládáme kvůli jiným povinnostem. To však může mít za následek další komplikace a delší léčení. Díky domácímu testu pro zjištění hladiny CRP v krvi zjistíte, zda je opravdu nutné lékaře navštívit.</w:t>
      </w:r>
      <w:r w:rsidRPr="000A5155">
        <w:rPr>
          <w:sz w:val="20"/>
        </w:rPr>
        <w:t xml:space="preserve"> </w:t>
      </w:r>
      <w:r w:rsidR="00B24068" w:rsidRPr="00B24068">
        <w:rPr>
          <w:sz w:val="20"/>
        </w:rPr>
        <w:t>Provedení CRP testu nezabere víc než pět minut.</w:t>
      </w:r>
      <w:r w:rsidR="002D6551" w:rsidRPr="000A5155">
        <w:rPr>
          <w:sz w:val="20"/>
        </w:rPr>
        <w:t xml:space="preserve"> </w:t>
      </w:r>
      <w:r w:rsidR="00B24068" w:rsidRPr="00B24068">
        <w:rPr>
          <w:sz w:val="20"/>
        </w:rPr>
        <w:t xml:space="preserve">Balení obsahuje vše potřebné od lancety k odebrání kapky krve z bříška prstu po test s vyhodnocovacím okénkem. Díky nastavitelné hloubce vpichu jehly lze CRP test využít nejen k ověření zdravotního stavu dospělých, ale i dětí. </w:t>
      </w:r>
    </w:p>
    <w:p w14:paraId="6CCD1ABB" w14:textId="0AD43D52" w:rsidR="00931B76" w:rsidRPr="00B24068" w:rsidRDefault="00B24068" w:rsidP="002D6551">
      <w:pPr>
        <w:pStyle w:val="HRbntext"/>
        <w:jc w:val="both"/>
        <w:rPr>
          <w:sz w:val="20"/>
        </w:rPr>
      </w:pPr>
      <w:r w:rsidRPr="00B24068">
        <w:rPr>
          <w:sz w:val="20"/>
        </w:rPr>
        <w:t>Výhradním distributorem CRP testů pro domácí použití do lékáren v České republice je přední výrobce zdravotnických prostředků HARTMANN – RICO. Doporučená maloobchodní cena za jedno balení je 2</w:t>
      </w:r>
      <w:r w:rsidR="002D6551" w:rsidRPr="000A5155">
        <w:rPr>
          <w:sz w:val="20"/>
        </w:rPr>
        <w:t>79</w:t>
      </w:r>
      <w:r w:rsidRPr="00B24068">
        <w:rPr>
          <w:sz w:val="20"/>
        </w:rPr>
        <w:t xml:space="preserve"> koru</w:t>
      </w:r>
      <w:r w:rsidR="00931B76">
        <w:rPr>
          <w:sz w:val="20"/>
        </w:rPr>
        <w:t xml:space="preserve">n. CRP testy </w:t>
      </w:r>
      <w:r w:rsidR="000A5155">
        <w:rPr>
          <w:sz w:val="20"/>
        </w:rPr>
        <w:t xml:space="preserve">můžete zakoupit v lékárnách nebo </w:t>
      </w:r>
      <w:r w:rsidR="00931B76">
        <w:rPr>
          <w:sz w:val="20"/>
        </w:rPr>
        <w:t xml:space="preserve">na </w:t>
      </w:r>
      <w:hyperlink r:id="rId8" w:history="1">
        <w:r w:rsidR="00931B76" w:rsidRPr="00573677">
          <w:rPr>
            <w:rStyle w:val="Hypertextovodkaz"/>
            <w:sz w:val="20"/>
          </w:rPr>
          <w:t>www.lekarnahartmann.cz</w:t>
        </w:r>
      </w:hyperlink>
      <w:r w:rsidR="00931B76">
        <w:rPr>
          <w:sz w:val="20"/>
        </w:rPr>
        <w:t xml:space="preserve">. </w:t>
      </w:r>
      <w:r w:rsidRPr="00B24068">
        <w:rPr>
          <w:sz w:val="20"/>
        </w:rPr>
        <w:t xml:space="preserve">Více informací včetně instruktážního videa použití testu najdete na </w:t>
      </w:r>
      <w:hyperlink r:id="rId9" w:history="1">
        <w:r w:rsidR="000A5155" w:rsidRPr="002743C6">
          <w:rPr>
            <w:rStyle w:val="Hypertextovodkaz"/>
            <w:sz w:val="20"/>
          </w:rPr>
          <w:t>www.veroval.cz</w:t>
        </w:r>
      </w:hyperlink>
      <w:r w:rsidRPr="00B24068">
        <w:rPr>
          <w:sz w:val="20"/>
        </w:rPr>
        <w:t>.</w:t>
      </w:r>
      <w:r w:rsidR="00931B76">
        <w:rPr>
          <w:sz w:val="20"/>
        </w:rPr>
        <w:t xml:space="preserve"> </w:t>
      </w:r>
    </w:p>
    <w:p w14:paraId="5A51C988" w14:textId="77777777" w:rsidR="00ED4182" w:rsidRDefault="00ED4182" w:rsidP="00ED4182">
      <w:pPr>
        <w:spacing w:line="360" w:lineRule="auto"/>
        <w:jc w:val="both"/>
        <w:rPr>
          <w:rFonts w:ascii="Arial" w:hAnsi="Arial" w:cs="Arial"/>
          <w:b/>
          <w:lang w:val="cs-CZ"/>
        </w:rPr>
      </w:pPr>
    </w:p>
    <w:p w14:paraId="0EAD474B" w14:textId="77777777" w:rsidR="00ED4182" w:rsidRDefault="00ED4182" w:rsidP="00ED4182">
      <w:pPr>
        <w:spacing w:line="360" w:lineRule="auto"/>
        <w:jc w:val="both"/>
        <w:rPr>
          <w:rFonts w:ascii="Arial" w:hAnsi="Arial" w:cs="Arial"/>
          <w:b/>
          <w:sz w:val="18"/>
          <w:lang w:val="cs-CZ"/>
        </w:rPr>
      </w:pPr>
    </w:p>
    <w:p w14:paraId="435840A0" w14:textId="77777777" w:rsidR="00CA4E40" w:rsidRPr="00ED4182" w:rsidRDefault="00CA4E40" w:rsidP="00ED4182">
      <w:pPr>
        <w:spacing w:line="360" w:lineRule="auto"/>
        <w:jc w:val="both"/>
        <w:rPr>
          <w:rFonts w:ascii="Arial" w:hAnsi="Arial" w:cs="Arial"/>
          <w:b/>
          <w:sz w:val="18"/>
          <w:lang w:val="cs-CZ"/>
        </w:rPr>
      </w:pPr>
    </w:p>
    <w:p w14:paraId="0D01236A" w14:textId="77777777" w:rsidR="00ED4182" w:rsidRPr="00ED4182" w:rsidRDefault="00ED4182" w:rsidP="00ED4182">
      <w:pPr>
        <w:spacing w:line="360" w:lineRule="auto"/>
        <w:jc w:val="both"/>
        <w:rPr>
          <w:rFonts w:ascii="Arial" w:hAnsi="Arial" w:cs="Arial"/>
          <w:b/>
          <w:sz w:val="18"/>
          <w:lang w:val="cs-CZ"/>
        </w:rPr>
      </w:pPr>
      <w:r w:rsidRPr="00ED4182">
        <w:rPr>
          <w:rFonts w:ascii="Arial" w:hAnsi="Arial" w:cs="Arial"/>
          <w:b/>
          <w:sz w:val="18"/>
          <w:lang w:val="cs-CZ"/>
        </w:rPr>
        <w:t>O společnosti HARTMANN – RICO</w:t>
      </w:r>
    </w:p>
    <w:p w14:paraId="7FB83EE5" w14:textId="77777777" w:rsidR="00ED4182" w:rsidRPr="00ED4182" w:rsidRDefault="00ED4182" w:rsidP="00ED4182">
      <w:pPr>
        <w:spacing w:line="360" w:lineRule="auto"/>
        <w:jc w:val="both"/>
        <w:rPr>
          <w:rFonts w:ascii="Arial" w:hAnsi="Arial" w:cs="Arial"/>
          <w:sz w:val="16"/>
          <w:lang w:val="cs-CZ"/>
        </w:rPr>
      </w:pPr>
      <w:r w:rsidRPr="00ED4182">
        <w:rPr>
          <w:rFonts w:ascii="Arial" w:hAnsi="Arial" w:cs="Arial"/>
          <w:sz w:val="16"/>
          <w:lang w:val="cs-CZ"/>
        </w:rPr>
        <w:t xml:space="preserve">Společnost HARTMANN – RICO a.s. patří mezi nejvýznamnější výrobce a distributory zdravotnických prostředků  </w:t>
      </w:r>
      <w:r w:rsidRPr="00ED4182">
        <w:rPr>
          <w:rFonts w:ascii="Arial" w:hAnsi="Arial" w:cs="Arial"/>
          <w:sz w:val="16"/>
          <w:lang w:val="cs-CZ"/>
        </w:rPr>
        <w:br/>
        <w:t xml:space="preserve">a hygienických výrobků v České republice. Vznikla v roce 1991 vstupem společnosti PAUL HARTMANN AG do tehdejšího podniku </w:t>
      </w:r>
      <w:proofErr w:type="spellStart"/>
      <w:r w:rsidRPr="00ED4182">
        <w:rPr>
          <w:rFonts w:ascii="Arial" w:hAnsi="Arial" w:cs="Arial"/>
          <w:sz w:val="16"/>
          <w:lang w:val="cs-CZ"/>
        </w:rPr>
        <w:t>Rico</w:t>
      </w:r>
      <w:proofErr w:type="spellEnd"/>
      <w:r w:rsidRPr="00ED4182">
        <w:rPr>
          <w:rFonts w:ascii="Arial" w:hAnsi="Arial" w:cs="Arial"/>
          <w:sz w:val="16"/>
          <w:lang w:val="cs-CZ"/>
        </w:rPr>
        <w:t xml:space="preserve"> Veverská Bítýška. Společnost je součástí mezinárodní skupiny HARTMANN se sídlem v </w:t>
      </w:r>
      <w:proofErr w:type="spellStart"/>
      <w:r w:rsidRPr="00ED4182">
        <w:rPr>
          <w:rFonts w:ascii="Arial" w:hAnsi="Arial" w:cs="Arial"/>
          <w:sz w:val="16"/>
          <w:lang w:val="cs-CZ"/>
        </w:rPr>
        <w:t>Heidenheimu</w:t>
      </w:r>
      <w:proofErr w:type="spellEnd"/>
      <w:r w:rsidRPr="00ED4182">
        <w:rPr>
          <w:rFonts w:ascii="Arial" w:hAnsi="Arial" w:cs="Arial"/>
          <w:sz w:val="16"/>
          <w:lang w:val="cs-CZ"/>
        </w:rPr>
        <w:t xml:space="preserve">  </w:t>
      </w:r>
      <w:r w:rsidRPr="00ED4182">
        <w:rPr>
          <w:rFonts w:ascii="Arial" w:hAnsi="Arial" w:cs="Arial"/>
          <w:sz w:val="16"/>
          <w:lang w:val="cs-CZ"/>
        </w:rPr>
        <w:br/>
        <w:t>v Německu. Více než 20 let působí HARTMANN – RICO také na území Slovenska se sídlem v Bratislavě. HARTMANN – RICO zaměstnává celkově více než 1 650 zaměstnanců.</w:t>
      </w:r>
    </w:p>
    <w:p w14:paraId="7B97906D" w14:textId="77777777" w:rsidR="00ED4182" w:rsidRDefault="00ED4182" w:rsidP="00ED4182">
      <w:pPr>
        <w:pStyle w:val="HRbntext"/>
      </w:pPr>
    </w:p>
    <w:p w14:paraId="008CA3DB" w14:textId="77777777" w:rsidR="00ED4182" w:rsidRDefault="00ED4182" w:rsidP="00ED4182">
      <w:pPr>
        <w:pStyle w:val="HRbntext"/>
      </w:pPr>
    </w:p>
    <w:sectPr w:rsidR="00ED4182" w:rsidSect="00967B99">
      <w:footerReference w:type="even" r:id="rId10"/>
      <w:footerReference w:type="default" r:id="rId11"/>
      <w:footerReference w:type="first" r:id="rId12"/>
      <w:pgSz w:w="11900" w:h="16840"/>
      <w:pgMar w:top="709" w:right="1134" w:bottom="1440" w:left="851" w:header="708" w:footer="5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21FD0" w14:textId="77777777" w:rsidR="00CD0AFE" w:rsidRDefault="00CD0AFE" w:rsidP="00442139">
      <w:r>
        <w:separator/>
      </w:r>
    </w:p>
  </w:endnote>
  <w:endnote w:type="continuationSeparator" w:id="0">
    <w:p w14:paraId="54CA512F" w14:textId="77777777" w:rsidR="00CD0AFE" w:rsidRDefault="00CD0AFE" w:rsidP="0044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">
    <w:altName w:val="Lucida Sans Unicode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8F7E3" w14:textId="77777777" w:rsidR="00840793" w:rsidRDefault="00840793" w:rsidP="00967B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DAB99A" w14:textId="77777777" w:rsidR="00840793" w:rsidRDefault="008407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3C7FE" w14:textId="7831EFBD" w:rsidR="00840793" w:rsidRDefault="00840793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66FC3184" w14:textId="44B0268A" w:rsidR="00840793" w:rsidRPr="00B071DE" w:rsidRDefault="00840793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74047169" w14:textId="7E512658" w:rsidR="00840793" w:rsidRPr="00B071DE" w:rsidRDefault="00840793" w:rsidP="006F5326">
    <w:pPr>
      <w:pStyle w:val="Zpat"/>
      <w:tabs>
        <w:tab w:val="clear" w:pos="4153"/>
        <w:tab w:val="clear" w:pos="8306"/>
        <w:tab w:val="left" w:pos="7384"/>
      </w:tabs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  <w:r w:rsidR="006F5326">
      <w:rPr>
        <w:rFonts w:ascii="Arial" w:hAnsi="Arial" w:cs="Arial"/>
        <w:sz w:val="19"/>
        <w:szCs w:val="19"/>
      </w:rPr>
      <w:tab/>
    </w:r>
  </w:p>
  <w:p w14:paraId="697FCEE4" w14:textId="34C35B11" w:rsidR="00840793" w:rsidRPr="00B071DE" w:rsidRDefault="006F5326" w:rsidP="00967B99">
    <w:pPr>
      <w:pStyle w:val="Zpat"/>
      <w:rPr>
        <w:rFonts w:ascii="Arial" w:hAnsi="Arial" w:cs="Arial"/>
        <w:sz w:val="19"/>
        <w:szCs w:val="19"/>
      </w:rPr>
    </w:pPr>
    <w:r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7CE4DAF6" wp14:editId="0CBD2E2A">
          <wp:simplePos x="0" y="0"/>
          <wp:positionH relativeFrom="column">
            <wp:posOffset>4688840</wp:posOffset>
          </wp:positionH>
          <wp:positionV relativeFrom="paragraph">
            <wp:posOffset>-635</wp:posOffset>
          </wp:positionV>
          <wp:extent cx="1993265" cy="913765"/>
          <wp:effectExtent l="0" t="0" r="0" b="0"/>
          <wp:wrapNone/>
          <wp:docPr id="5" name="Picture 5" descr="Eternia:Busy Bee:Hartmann RICO:cz3058 - Hartmann RICO - Logo 25 let:Hartmann-Logo-25-l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ernia:Busy Bee:Hartmann RICO:cz3058 - Hartmann RICO - Logo 25 let:Hartmann-Logo-25-l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30E382" w14:textId="77D4BCEF" w:rsidR="00840793" w:rsidRDefault="00840793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5994D488" w14:textId="77777777" w:rsidR="00840793" w:rsidRPr="00B071DE" w:rsidRDefault="00840793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</w:p>
  <w:p w14:paraId="3DAA4B3C" w14:textId="77777777" w:rsidR="00840793" w:rsidRPr="00B071DE" w:rsidRDefault="00840793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</w:p>
  <w:p w14:paraId="491510DE" w14:textId="77777777" w:rsidR="00840793" w:rsidRPr="00B071DE" w:rsidRDefault="00840793">
    <w:pPr>
      <w:pStyle w:val="Zpat"/>
      <w:rPr>
        <w:rFonts w:ascii="Arial" w:hAnsi="Arial" w:cs="Arial"/>
        <w:sz w:val="19"/>
        <w:szCs w:val="19"/>
      </w:rPr>
    </w:pPr>
  </w:p>
  <w:p w14:paraId="4834E6D8" w14:textId="77777777" w:rsidR="00840793" w:rsidRDefault="00840793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3088D046" w14:textId="2AAB74C1" w:rsidR="00840793" w:rsidRPr="009C1DDB" w:rsidRDefault="00840793" w:rsidP="00967B99">
    <w:pPr>
      <w:pStyle w:val="Zpat"/>
      <w:framePr w:wrap="around" w:vAnchor="text" w:hAnchor="page" w:x="5892" w:y="119"/>
      <w:rPr>
        <w:rStyle w:val="slostrnky"/>
        <w:rFonts w:ascii="Arial" w:hAnsi="Arial" w:cs="Arial"/>
        <w:b/>
        <w:color w:val="002F87"/>
        <w:sz w:val="16"/>
        <w:szCs w:val="16"/>
      </w:rPr>
    </w:pP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begin"/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instrText xml:space="preserve">PAGE  </w:instrTex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separate"/>
    </w:r>
    <w:r w:rsidR="00150DB9">
      <w:rPr>
        <w:rStyle w:val="slostrnky"/>
        <w:rFonts w:ascii="Arial" w:hAnsi="Arial" w:cs="Arial"/>
        <w:b/>
        <w:noProof/>
        <w:color w:val="0D3062"/>
        <w:sz w:val="16"/>
        <w:szCs w:val="16"/>
      </w:rPr>
      <w:t>2</w: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end"/>
    </w:r>
  </w:p>
  <w:p w14:paraId="0BAAE52D" w14:textId="77777777" w:rsidR="00840793" w:rsidRPr="00B071DE" w:rsidRDefault="00840793" w:rsidP="00967B99">
    <w:pPr>
      <w:pStyle w:val="Zpat"/>
      <w:jc w:val="center"/>
      <w:rPr>
        <w:rFonts w:ascii="Arial" w:hAnsi="Arial" w:cs="Arial"/>
        <w:b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97E1D" w14:textId="77777777" w:rsidR="00840793" w:rsidRDefault="00840793" w:rsidP="00967B99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12B7E246" w14:textId="2B89AAC8" w:rsidR="00840793" w:rsidRPr="009C1DDB" w:rsidRDefault="00840793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 w:rsidRPr="009C1DDB">
      <w:rPr>
        <w:rFonts w:ascii="Arial" w:hAnsi="Arial" w:cs="Arial"/>
        <w:b/>
        <w:color w:val="002F87"/>
        <w:sz w:val="19"/>
        <w:szCs w:val="19"/>
      </w:rPr>
      <w:t>HARTMANN – RICO a.s.</w:t>
    </w:r>
  </w:p>
  <w:p w14:paraId="337052B3" w14:textId="77777777" w:rsidR="00840793" w:rsidRPr="00B071DE" w:rsidRDefault="00840793" w:rsidP="00967B99">
    <w:pPr>
      <w:pStyle w:val="Zpat"/>
      <w:rPr>
        <w:rFonts w:ascii="Arial" w:hAnsi="Arial" w:cs="Arial"/>
        <w:sz w:val="19"/>
        <w:szCs w:val="19"/>
      </w:rPr>
    </w:pPr>
    <w:proofErr w:type="spellStart"/>
    <w:r w:rsidRPr="00B071DE">
      <w:rPr>
        <w:rFonts w:ascii="Arial" w:hAnsi="Arial" w:cs="Arial"/>
        <w:sz w:val="19"/>
        <w:szCs w:val="19"/>
      </w:rPr>
      <w:t>Masarykovo</w:t>
    </w:r>
    <w:proofErr w:type="spellEnd"/>
    <w:r w:rsidRPr="00B071DE">
      <w:rPr>
        <w:rFonts w:ascii="Arial" w:hAnsi="Arial" w:cs="Arial"/>
        <w:sz w:val="19"/>
        <w:szCs w:val="19"/>
      </w:rPr>
      <w:t xml:space="preserve"> </w:t>
    </w:r>
    <w:proofErr w:type="spellStart"/>
    <w:r w:rsidRPr="00B071DE">
      <w:rPr>
        <w:rFonts w:ascii="Arial" w:hAnsi="Arial" w:cs="Arial"/>
        <w:sz w:val="19"/>
        <w:szCs w:val="19"/>
      </w:rPr>
      <w:t>nám</w:t>
    </w:r>
    <w:proofErr w:type="spellEnd"/>
    <w:r w:rsidRPr="00B071DE">
      <w:rPr>
        <w:rFonts w:ascii="Arial" w:hAnsi="Arial" w:cs="Arial"/>
        <w:sz w:val="19"/>
        <w:szCs w:val="19"/>
      </w:rPr>
      <w:t xml:space="preserve">. 77, 664 71  </w:t>
    </w:r>
    <w:proofErr w:type="spellStart"/>
    <w:r w:rsidRPr="00B071DE">
      <w:rPr>
        <w:rFonts w:ascii="Arial" w:hAnsi="Arial" w:cs="Arial"/>
        <w:sz w:val="19"/>
        <w:szCs w:val="19"/>
      </w:rPr>
      <w:t>Veverská</w:t>
    </w:r>
    <w:proofErr w:type="spellEnd"/>
    <w:r w:rsidRPr="00B071DE">
      <w:rPr>
        <w:rFonts w:ascii="Arial" w:hAnsi="Arial" w:cs="Arial"/>
        <w:sz w:val="19"/>
        <w:szCs w:val="19"/>
      </w:rPr>
      <w:t xml:space="preserve"> </w:t>
    </w:r>
    <w:proofErr w:type="spellStart"/>
    <w:r w:rsidRPr="00B071DE">
      <w:rPr>
        <w:rFonts w:ascii="Arial" w:hAnsi="Arial" w:cs="Arial"/>
        <w:sz w:val="19"/>
        <w:szCs w:val="19"/>
      </w:rPr>
      <w:t>Bítýška</w:t>
    </w:r>
    <w:proofErr w:type="spellEnd"/>
  </w:p>
  <w:p w14:paraId="77217600" w14:textId="7AA5BDC3" w:rsidR="00840793" w:rsidRPr="00B071DE" w:rsidRDefault="00840793" w:rsidP="00967B99">
    <w:pPr>
      <w:pStyle w:val="Zpat"/>
      <w:rPr>
        <w:rFonts w:ascii="Arial" w:hAnsi="Arial" w:cs="Arial"/>
        <w:sz w:val="19"/>
        <w:szCs w:val="19"/>
      </w:rPr>
    </w:pPr>
  </w:p>
  <w:p w14:paraId="59B8E5CE" w14:textId="77777777" w:rsidR="00840793" w:rsidRPr="000A5155" w:rsidRDefault="00840793" w:rsidP="00967B99">
    <w:pPr>
      <w:pStyle w:val="Zpat"/>
      <w:rPr>
        <w:rFonts w:ascii="Arial" w:hAnsi="Arial" w:cs="Arial"/>
        <w:color w:val="002F87"/>
        <w:sz w:val="19"/>
        <w:szCs w:val="19"/>
        <w:lang w:val="de-DE"/>
      </w:rPr>
    </w:pPr>
    <w:r w:rsidRPr="000A5155">
      <w:rPr>
        <w:rFonts w:ascii="Arial" w:hAnsi="Arial" w:cs="Arial"/>
        <w:b/>
        <w:color w:val="002F87"/>
        <w:sz w:val="19"/>
        <w:szCs w:val="19"/>
        <w:lang w:val="de-DE"/>
      </w:rPr>
      <w:t xml:space="preserve">Irena </w:t>
    </w:r>
    <w:proofErr w:type="spellStart"/>
    <w:r w:rsidRPr="000A5155">
      <w:rPr>
        <w:rFonts w:ascii="Arial" w:hAnsi="Arial" w:cs="Arial"/>
        <w:b/>
        <w:color w:val="002F87"/>
        <w:sz w:val="19"/>
        <w:szCs w:val="19"/>
        <w:lang w:val="de-DE"/>
      </w:rPr>
      <w:t>Malá</w:t>
    </w:r>
    <w:proofErr w:type="spellEnd"/>
  </w:p>
  <w:p w14:paraId="2555058D" w14:textId="77777777" w:rsidR="00840793" w:rsidRPr="000A5155" w:rsidRDefault="00840793" w:rsidP="00967B99">
    <w:pPr>
      <w:pStyle w:val="Zpat"/>
      <w:rPr>
        <w:rFonts w:ascii="Arial" w:hAnsi="Arial" w:cs="Arial"/>
        <w:sz w:val="19"/>
        <w:szCs w:val="19"/>
        <w:lang w:val="de-DE"/>
      </w:rPr>
    </w:pPr>
    <w:r w:rsidRPr="000A5155">
      <w:rPr>
        <w:rFonts w:ascii="Arial" w:hAnsi="Arial" w:cs="Arial"/>
        <w:sz w:val="19"/>
        <w:szCs w:val="19"/>
        <w:lang w:val="de-DE"/>
      </w:rPr>
      <w:t>724 671 102</w:t>
    </w:r>
  </w:p>
  <w:p w14:paraId="49C2B369" w14:textId="77777777" w:rsidR="00840793" w:rsidRPr="000A5155" w:rsidRDefault="00840793" w:rsidP="00967B99">
    <w:pPr>
      <w:pStyle w:val="Zpat"/>
      <w:rPr>
        <w:rFonts w:ascii="Arial" w:hAnsi="Arial" w:cs="Arial"/>
        <w:sz w:val="19"/>
        <w:szCs w:val="19"/>
        <w:lang w:val="de-DE"/>
      </w:rPr>
    </w:pPr>
    <w:r w:rsidRPr="000A5155">
      <w:rPr>
        <w:rFonts w:ascii="Arial" w:hAnsi="Arial" w:cs="Arial"/>
        <w:sz w:val="19"/>
        <w:szCs w:val="19"/>
        <w:lang w:val="de-DE"/>
      </w:rPr>
      <w:t>irena.mala@hartmann.info</w:t>
    </w:r>
  </w:p>
  <w:p w14:paraId="4D699E08" w14:textId="77777777" w:rsidR="00840793" w:rsidRPr="000A5155" w:rsidRDefault="00840793" w:rsidP="00967B99">
    <w:pPr>
      <w:pStyle w:val="Zpat"/>
      <w:rPr>
        <w:rFonts w:ascii="Arial" w:hAnsi="Arial" w:cs="Arial"/>
        <w:sz w:val="19"/>
        <w:szCs w:val="19"/>
        <w:lang w:val="de-DE"/>
      </w:rPr>
    </w:pPr>
  </w:p>
  <w:p w14:paraId="67E07F68" w14:textId="7FA5C947" w:rsidR="00840793" w:rsidRPr="009C1DDB" w:rsidRDefault="00840793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 w:rsidRPr="009C1DDB">
      <w:rPr>
        <w:rFonts w:ascii="Arial" w:hAnsi="Arial" w:cs="Arial"/>
        <w:b/>
        <w:color w:val="002F87"/>
        <w:sz w:val="19"/>
        <w:szCs w:val="19"/>
      </w:rPr>
      <w:t>www.hartmann.cz</w:t>
    </w:r>
    <w:r w:rsidR="006F5326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1627AC85" wp14:editId="0B122A62">
          <wp:simplePos x="0" y="0"/>
          <wp:positionH relativeFrom="column">
            <wp:posOffset>4536440</wp:posOffset>
          </wp:positionH>
          <wp:positionV relativeFrom="paragraph">
            <wp:posOffset>-678815</wp:posOffset>
          </wp:positionV>
          <wp:extent cx="1993265" cy="913765"/>
          <wp:effectExtent l="0" t="0" r="0" b="0"/>
          <wp:wrapNone/>
          <wp:docPr id="3" name="Picture 3" descr="Eternia:Busy Bee:Hartmann RICO:cz3058 - Hartmann RICO - Logo 25 let:Hartmann-Logo-25-l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ernia:Busy Bee:Hartmann RICO:cz3058 - Hartmann RICO - Logo 25 let:Hartmann-Logo-25-l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84A534" w14:textId="4FF93E4E" w:rsidR="00840793" w:rsidRPr="009C1DDB" w:rsidRDefault="00840793" w:rsidP="009C1DDB">
    <w:pPr>
      <w:pStyle w:val="Zpat"/>
      <w:framePr w:wrap="around" w:vAnchor="text" w:hAnchor="page" w:x="5892" w:y="141"/>
      <w:jc w:val="center"/>
      <w:rPr>
        <w:rStyle w:val="slostrnky"/>
        <w:rFonts w:ascii="Arial" w:hAnsi="Arial" w:cs="Arial"/>
        <w:b/>
        <w:color w:val="002F87"/>
        <w:sz w:val="16"/>
        <w:szCs w:val="16"/>
      </w:rPr>
    </w:pP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begin"/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instrText xml:space="preserve">PAGE  </w:instrTex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separate"/>
    </w:r>
    <w:r w:rsidR="00150DB9">
      <w:rPr>
        <w:rStyle w:val="slostrnky"/>
        <w:rFonts w:ascii="Arial" w:hAnsi="Arial" w:cs="Arial"/>
        <w:b/>
        <w:noProof/>
        <w:color w:val="002F87"/>
        <w:sz w:val="16"/>
        <w:szCs w:val="16"/>
      </w:rPr>
      <w:t>1</w: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end"/>
    </w:r>
  </w:p>
  <w:p w14:paraId="3DC28F5C" w14:textId="3CC590C9" w:rsidR="00840793" w:rsidRDefault="008407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F74E5" w14:textId="77777777" w:rsidR="00CD0AFE" w:rsidRDefault="00CD0AFE" w:rsidP="00442139">
      <w:r>
        <w:separator/>
      </w:r>
    </w:p>
  </w:footnote>
  <w:footnote w:type="continuationSeparator" w:id="0">
    <w:p w14:paraId="06F90CDA" w14:textId="77777777" w:rsidR="00CD0AFE" w:rsidRDefault="00CD0AFE" w:rsidP="00442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263E8"/>
    <w:multiLevelType w:val="hybridMultilevel"/>
    <w:tmpl w:val="0794FE56"/>
    <w:lvl w:ilvl="0" w:tplc="02E68910">
      <w:start w:val="1"/>
      <w:numFmt w:val="bullet"/>
      <w:pStyle w:val="Style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B1D2A"/>
    <w:multiLevelType w:val="hybridMultilevel"/>
    <w:tmpl w:val="1770A7E4"/>
    <w:lvl w:ilvl="0" w:tplc="2A46170E">
      <w:start w:val="1"/>
      <w:numFmt w:val="bullet"/>
      <w:pStyle w:val="Textsodrkami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57A24"/>
    <w:multiLevelType w:val="hybridMultilevel"/>
    <w:tmpl w:val="C6F65502"/>
    <w:lvl w:ilvl="0" w:tplc="643CAB72">
      <w:start w:val="1"/>
      <w:numFmt w:val="bullet"/>
      <w:pStyle w:val="Obsah"/>
      <w:lvlText w:val=""/>
      <w:lvlJc w:val="left"/>
      <w:pPr>
        <w:ind w:left="284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139"/>
    <w:rsid w:val="000864B8"/>
    <w:rsid w:val="000A5155"/>
    <w:rsid w:val="00150DB9"/>
    <w:rsid w:val="002D6551"/>
    <w:rsid w:val="00314C76"/>
    <w:rsid w:val="003265D9"/>
    <w:rsid w:val="003B198E"/>
    <w:rsid w:val="003C335C"/>
    <w:rsid w:val="00416920"/>
    <w:rsid w:val="00426BC2"/>
    <w:rsid w:val="00436A70"/>
    <w:rsid w:val="00442139"/>
    <w:rsid w:val="00477A69"/>
    <w:rsid w:val="004F4D4B"/>
    <w:rsid w:val="00552D01"/>
    <w:rsid w:val="0058294B"/>
    <w:rsid w:val="005B65BC"/>
    <w:rsid w:val="005E201C"/>
    <w:rsid w:val="006944C2"/>
    <w:rsid w:val="00694F08"/>
    <w:rsid w:val="00696997"/>
    <w:rsid w:val="006A233A"/>
    <w:rsid w:val="006C18B2"/>
    <w:rsid w:val="006F5326"/>
    <w:rsid w:val="007141C9"/>
    <w:rsid w:val="0075063D"/>
    <w:rsid w:val="007C562D"/>
    <w:rsid w:val="007F2E94"/>
    <w:rsid w:val="00840793"/>
    <w:rsid w:val="0084153F"/>
    <w:rsid w:val="009052BD"/>
    <w:rsid w:val="00911AB5"/>
    <w:rsid w:val="00931B76"/>
    <w:rsid w:val="00967B99"/>
    <w:rsid w:val="009C1DDB"/>
    <w:rsid w:val="009F4AA3"/>
    <w:rsid w:val="009F6C82"/>
    <w:rsid w:val="00A068F3"/>
    <w:rsid w:val="00A06EA0"/>
    <w:rsid w:val="00AC2B6F"/>
    <w:rsid w:val="00B071DE"/>
    <w:rsid w:val="00B24068"/>
    <w:rsid w:val="00BC147D"/>
    <w:rsid w:val="00C32740"/>
    <w:rsid w:val="00C72554"/>
    <w:rsid w:val="00CA4E40"/>
    <w:rsid w:val="00CD0AFE"/>
    <w:rsid w:val="00CF6241"/>
    <w:rsid w:val="00D11035"/>
    <w:rsid w:val="00D615C8"/>
    <w:rsid w:val="00ED4182"/>
    <w:rsid w:val="00F2732B"/>
    <w:rsid w:val="00F31B29"/>
    <w:rsid w:val="00F7692D"/>
    <w:rsid w:val="00FC40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B6A38"/>
  <w15:docId w15:val="{92C03F24-1529-4F06-A794-BD110230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Theme="minorEastAsia" w:hAnsi="Myriad Pro" w:cs="MyriadPro-Regular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147D"/>
    <w:rPr>
      <w:rFonts w:ascii="Cronos Pro" w:eastAsiaTheme="minorHAnsi" w:hAnsi="Cronos Pro" w:cstheme="minorBidi"/>
      <w:color w:val="auto"/>
      <w:sz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">
    <w:name w:val="Obsah"/>
    <w:basedOn w:val="Normln"/>
    <w:autoRedefine/>
    <w:qFormat/>
    <w:rsid w:val="00AC2B6F"/>
    <w:pPr>
      <w:widowControl w:val="0"/>
      <w:numPr>
        <w:numId w:val="2"/>
      </w:numPr>
      <w:suppressAutoHyphens/>
      <w:autoSpaceDE w:val="0"/>
      <w:autoSpaceDN w:val="0"/>
      <w:adjustRightInd w:val="0"/>
      <w:spacing w:after="227" w:line="288" w:lineRule="auto"/>
      <w:textAlignment w:val="center"/>
    </w:pPr>
    <w:rPr>
      <w:rFonts w:ascii="MyriadPro-Regular" w:hAnsi="MyriadPro-Regular"/>
      <w:color w:val="003B61"/>
      <w:sz w:val="28"/>
      <w:szCs w:val="28"/>
    </w:rPr>
  </w:style>
  <w:style w:type="paragraph" w:customStyle="1" w:styleId="Kategorie-Novinky">
    <w:name w:val="Kategorie - Novinky"/>
    <w:basedOn w:val="Kategorie"/>
    <w:next w:val="Nadpisvramcikategorie"/>
    <w:autoRedefine/>
    <w:qFormat/>
    <w:rsid w:val="00AC2B6F"/>
    <w:rPr>
      <w:color w:val="406B25"/>
    </w:rPr>
  </w:style>
  <w:style w:type="paragraph" w:customStyle="1" w:styleId="Nadpisvramcikategorie">
    <w:name w:val="Nadpis v ra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Text">
    <w:name w:val="Text"/>
    <w:basedOn w:val="Normln"/>
    <w:autoRedefine/>
    <w:qFormat/>
    <w:rsid w:val="00AC2B6F"/>
    <w:pPr>
      <w:widowControl w:val="0"/>
      <w:autoSpaceDE w:val="0"/>
      <w:autoSpaceDN w:val="0"/>
      <w:adjustRightInd w:val="0"/>
      <w:spacing w:after="20" w:line="264" w:lineRule="auto"/>
      <w:contextualSpacing/>
      <w:textAlignment w:val="center"/>
    </w:pPr>
    <w:rPr>
      <w:szCs w:val="22"/>
      <w:lang w:val="cs-CZ"/>
    </w:rPr>
  </w:style>
  <w:style w:type="paragraph" w:customStyle="1" w:styleId="Nadpisvramecku">
    <w:name w:val="Nadpis v ramecku"/>
    <w:basedOn w:val="Nadpisvramcikategorie"/>
    <w:autoRedefine/>
    <w:qFormat/>
    <w:rsid w:val="00AC2B6F"/>
    <w:pPr>
      <w:spacing w:before="170"/>
      <w:ind w:left="284"/>
    </w:pPr>
    <w:rPr>
      <w:color w:val="FFFFFF" w:themeColor="background1"/>
    </w:rPr>
  </w:style>
  <w:style w:type="paragraph" w:customStyle="1" w:styleId="Kategorie-Veejnkonzultace">
    <w:name w:val="Kategorie - Veřejné konzultace"/>
    <w:basedOn w:val="Kategorie"/>
    <w:next w:val="Nadpisvramcikategorie"/>
    <w:autoRedefine/>
    <w:qFormat/>
    <w:rsid w:val="00AC2B6F"/>
    <w:rPr>
      <w:color w:val="9D5623"/>
    </w:rPr>
  </w:style>
  <w:style w:type="paragraph" w:customStyle="1" w:styleId="Kategorie">
    <w:name w:val="Kategorie"/>
    <w:basedOn w:val="Normln"/>
    <w:next w:val="Nadpisvramcikategorie"/>
    <w:autoRedefine/>
    <w:qFormat/>
    <w:rsid w:val="00AC2B6F"/>
    <w:rPr>
      <w:rFonts w:ascii="MyriadPro-Bold" w:hAnsi="MyriadPro-Bold" w:cs="MyriadPro-Bold"/>
      <w:b/>
      <w:bCs/>
      <w:sz w:val="60"/>
      <w:szCs w:val="60"/>
      <w:lang w:val="cs-CZ"/>
    </w:rPr>
  </w:style>
  <w:style w:type="paragraph" w:customStyle="1" w:styleId="Kategorie-AkceEEN">
    <w:name w:val="Kategorie - Akce EEN"/>
    <w:basedOn w:val="Kategorie"/>
    <w:next w:val="Nadpisvramcikategorie"/>
    <w:autoRedefine/>
    <w:qFormat/>
    <w:rsid w:val="00AC2B6F"/>
    <w:rPr>
      <w:color w:val="00486D"/>
    </w:rPr>
  </w:style>
  <w:style w:type="paragraph" w:customStyle="1" w:styleId="NadpisvrmcikategorieNovinky">
    <w:name w:val="Nadpis v rámci kategorie Novinky"/>
    <w:basedOn w:val="Nadpisvramcikategorie"/>
    <w:next w:val="Text"/>
    <w:autoRedefine/>
    <w:qFormat/>
    <w:rsid w:val="00AC2B6F"/>
    <w:rPr>
      <w:rFonts w:ascii="Myriad Pro" w:hAnsi="Myriad Pro"/>
      <w:color w:val="8EC02F"/>
    </w:rPr>
  </w:style>
  <w:style w:type="paragraph" w:customStyle="1" w:styleId="NadpisvrmcikategorieVeejnkonzultace">
    <w:name w:val="Nadpis v rámci kategorie Veřejné konzultace"/>
    <w:basedOn w:val="Nadpisvramcikategorie"/>
    <w:next w:val="Text"/>
    <w:autoRedefine/>
    <w:qFormat/>
    <w:rsid w:val="00AC2B6F"/>
    <w:rPr>
      <w:color w:val="E47823"/>
    </w:rPr>
  </w:style>
  <w:style w:type="paragraph" w:customStyle="1" w:styleId="Nadpisvrmeku">
    <w:name w:val="Nadpis v rámečku"/>
    <w:basedOn w:val="Nadpisvramcikategorie"/>
    <w:next w:val="Textvrmeku"/>
    <w:autoRedefine/>
    <w:qFormat/>
    <w:rsid w:val="00AC2B6F"/>
    <w:pPr>
      <w:spacing w:before="170"/>
    </w:pPr>
    <w:rPr>
      <w:color w:val="FFFFFF" w:themeColor="background1"/>
    </w:rPr>
  </w:style>
  <w:style w:type="paragraph" w:customStyle="1" w:styleId="Textvrmeku">
    <w:name w:val="Text v rámečku"/>
    <w:basedOn w:val="Text"/>
    <w:next w:val="Nadpisvrmeku"/>
    <w:autoRedefine/>
    <w:qFormat/>
    <w:rsid w:val="00AC2B6F"/>
    <w:rPr>
      <w:color w:val="FFFFFF" w:themeColor="background1"/>
    </w:rPr>
  </w:style>
  <w:style w:type="paragraph" w:customStyle="1" w:styleId="NadpisvrmcikategorieAkceEEN">
    <w:name w:val="Nadpis v rámci kategorie Akce EEN"/>
    <w:basedOn w:val="Nadpisvramcikategorie"/>
    <w:next w:val="Text"/>
    <w:autoRedefine/>
    <w:qFormat/>
    <w:rsid w:val="00AC2B6F"/>
    <w:rPr>
      <w:color w:val="4A9FCD"/>
    </w:rPr>
  </w:style>
  <w:style w:type="paragraph" w:customStyle="1" w:styleId="Popisekobrzku">
    <w:name w:val="Popisek obrázku"/>
    <w:basedOn w:val="Text"/>
    <w:autoRedefine/>
    <w:qFormat/>
    <w:rsid w:val="00AC2B6F"/>
    <w:rPr>
      <w:sz w:val="18"/>
      <w:szCs w:val="18"/>
    </w:rPr>
  </w:style>
  <w:style w:type="paragraph" w:customStyle="1" w:styleId="Kategorie-Vbrovzen">
    <w:name w:val="Kategorie - Výběrová řízení"/>
    <w:basedOn w:val="Kategorie"/>
    <w:next w:val="Text"/>
    <w:autoRedefine/>
    <w:qFormat/>
    <w:rsid w:val="00AC2B6F"/>
    <w:pPr>
      <w:suppressAutoHyphens/>
    </w:pPr>
    <w:rPr>
      <w:color w:val="406B25"/>
      <w:sz w:val="50"/>
    </w:rPr>
  </w:style>
  <w:style w:type="paragraph" w:customStyle="1" w:styleId="Style1">
    <w:name w:val="Style1"/>
    <w:basedOn w:val="Text"/>
    <w:autoRedefine/>
    <w:qFormat/>
    <w:rsid w:val="00AC2B6F"/>
    <w:pPr>
      <w:numPr>
        <w:numId w:val="3"/>
      </w:numPr>
    </w:pPr>
    <w:rPr>
      <w:rFonts w:ascii="MyriadPro-Regular" w:hAnsi="MyriadPro-Regular"/>
      <w:sz w:val="22"/>
      <w:lang w:val="en-GB"/>
    </w:rPr>
  </w:style>
  <w:style w:type="paragraph" w:customStyle="1" w:styleId="Textsodrkami">
    <w:name w:val="Text s odrážkami"/>
    <w:basedOn w:val="Text"/>
    <w:autoRedefine/>
    <w:qFormat/>
    <w:rsid w:val="00AC2B6F"/>
    <w:pPr>
      <w:numPr>
        <w:numId w:val="4"/>
      </w:numPr>
    </w:pPr>
    <w:rPr>
      <w:rFonts w:ascii="MyriadPro-Regular" w:hAnsi="MyriadPro-Regular"/>
      <w:sz w:val="22"/>
      <w:lang w:val="en-GB"/>
    </w:rPr>
  </w:style>
  <w:style w:type="paragraph" w:customStyle="1" w:styleId="Nadpisvrmcikategorie">
    <w:name w:val="Nadpis v rá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BasicParagraph">
    <w:name w:val="[Basic Paragraph]"/>
    <w:basedOn w:val="Normln"/>
    <w:next w:val="Text"/>
    <w:autoRedefine/>
    <w:uiPriority w:val="99"/>
    <w:qFormat/>
    <w:rsid w:val="00AC2B6F"/>
    <w:pPr>
      <w:widowControl w:val="0"/>
      <w:autoSpaceDE w:val="0"/>
      <w:autoSpaceDN w:val="0"/>
      <w:adjustRightInd w:val="0"/>
      <w:spacing w:line="288" w:lineRule="auto"/>
      <w:textAlignment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213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139"/>
    <w:rPr>
      <w:rFonts w:ascii="Lucida Grande CE" w:eastAsiaTheme="minorHAnsi" w:hAnsi="Lucida Grande CE" w:cs="Lucida Grande CE"/>
      <w:color w:val="auto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character" w:styleId="Hypertextovodkaz">
    <w:name w:val="Hyperlink"/>
    <w:basedOn w:val="Standardnpsmoodstavce"/>
    <w:uiPriority w:val="99"/>
    <w:unhideWhenUsed/>
    <w:rsid w:val="00B071DE"/>
    <w:rPr>
      <w:color w:val="0000FF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967B99"/>
  </w:style>
  <w:style w:type="paragraph" w:customStyle="1" w:styleId="HRbntext">
    <w:name w:val="HR běžný text"/>
    <w:autoRedefine/>
    <w:qFormat/>
    <w:rsid w:val="004F4D4B"/>
    <w:pPr>
      <w:spacing w:after="240" w:line="300" w:lineRule="auto"/>
    </w:pPr>
    <w:rPr>
      <w:rFonts w:ascii="Arial" w:eastAsiaTheme="minorHAnsi" w:hAnsi="Arial" w:cs="Arial"/>
      <w:color w:val="auto"/>
      <w:sz w:val="19"/>
      <w:szCs w:val="19"/>
      <w:lang w:val="cs-CZ"/>
    </w:rPr>
  </w:style>
  <w:style w:type="paragraph" w:customStyle="1" w:styleId="HRperex">
    <w:name w:val="HR perex"/>
    <w:basedOn w:val="HRbntext"/>
    <w:next w:val="HRbntext"/>
    <w:autoRedefine/>
    <w:qFormat/>
    <w:rsid w:val="00840793"/>
    <w:pPr>
      <w:spacing w:before="120" w:after="360"/>
    </w:pPr>
    <w:rPr>
      <w:color w:val="009BDF"/>
      <w:sz w:val="24"/>
    </w:rPr>
  </w:style>
  <w:style w:type="paragraph" w:customStyle="1" w:styleId="HRnadpis">
    <w:name w:val="HR nadpis"/>
    <w:basedOn w:val="HRbntext"/>
    <w:next w:val="HRperex"/>
    <w:autoRedefine/>
    <w:qFormat/>
    <w:rsid w:val="00840793"/>
    <w:pPr>
      <w:spacing w:after="360" w:line="240" w:lineRule="auto"/>
    </w:pPr>
    <w:rPr>
      <w:color w:val="002F87"/>
      <w:sz w:val="64"/>
      <w:szCs w:val="64"/>
    </w:rPr>
  </w:style>
  <w:style w:type="paragraph" w:customStyle="1" w:styleId="HRnadpisbloku">
    <w:name w:val="HR nadpis bloku"/>
    <w:basedOn w:val="HRbntext"/>
    <w:next w:val="HRbntext"/>
    <w:autoRedefine/>
    <w:qFormat/>
    <w:rsid w:val="00840793"/>
    <w:pPr>
      <w:spacing w:after="0"/>
    </w:pPr>
    <w:rPr>
      <w:b/>
      <w:color w:val="009BDF"/>
    </w:rPr>
  </w:style>
  <w:style w:type="paragraph" w:customStyle="1" w:styleId="HRsla">
    <w:name w:val="HR čísla"/>
    <w:basedOn w:val="HRbntext"/>
    <w:next w:val="HRbntext"/>
    <w:autoRedefine/>
    <w:qFormat/>
    <w:rsid w:val="00840793"/>
    <w:pPr>
      <w:spacing w:after="0" w:line="240" w:lineRule="auto"/>
    </w:pPr>
    <w:rPr>
      <w:b/>
      <w:color w:val="009BDF"/>
      <w:sz w:val="40"/>
    </w:rPr>
  </w:style>
  <w:style w:type="character" w:styleId="Nevyeenzmnka">
    <w:name w:val="Unresolved Mention"/>
    <w:basedOn w:val="Standardnpsmoodstavce"/>
    <w:uiPriority w:val="99"/>
    <w:semiHidden/>
    <w:unhideWhenUsed/>
    <w:rsid w:val="00931B76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0A51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karnahartmann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eroval.cz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Manager/>
  <Company>HARTMANN - RICO</Company>
  <LinksUpToDate>false</LinksUpToDate>
  <CharactersWithSpaces>3276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HARTMANN - RICO</dc:creator>
  <cp:keywords/>
  <dc:description/>
  <cp:lastModifiedBy>Daniela Vinsova</cp:lastModifiedBy>
  <cp:revision>3</cp:revision>
  <dcterms:created xsi:type="dcterms:W3CDTF">2018-01-29T15:44:00Z</dcterms:created>
  <dcterms:modified xsi:type="dcterms:W3CDTF">2018-02-02T13:56:00Z</dcterms:modified>
  <cp:category/>
</cp:coreProperties>
</file>